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DDCBA" w14:textId="77777777" w:rsidR="00EE2306" w:rsidRPr="00205A97" w:rsidRDefault="00EE2306" w:rsidP="00F05A65">
      <w:pPr>
        <w:tabs>
          <w:tab w:val="left" w:pos="720"/>
        </w:tabs>
        <w:spacing w:line="240" w:lineRule="atLeast"/>
        <w:rPr>
          <w:rFonts w:asciiTheme="minorHAnsi" w:hAnsiTheme="minorHAnsi"/>
          <w:b/>
          <w:bCs/>
          <w:sz w:val="20"/>
          <w:szCs w:val="20"/>
        </w:rPr>
      </w:pPr>
      <w:r w:rsidRPr="00205A97">
        <w:rPr>
          <w:rFonts w:asciiTheme="minorHAnsi" w:hAnsiTheme="minorHAnsi"/>
          <w:b/>
          <w:bCs/>
          <w:sz w:val="20"/>
          <w:szCs w:val="20"/>
        </w:rPr>
        <w:t>Hinweis: Das folgende Skript gibt einen Überblick über die Inhalte der O-Töne. Die Töne können Sie jedoch flexibel anpassen und zuschneiden – ganz wie es Ihnen am besten passt.</w:t>
      </w:r>
    </w:p>
    <w:p w14:paraId="0BFE3FD2" w14:textId="77777777" w:rsidR="00EE2306" w:rsidRDefault="00EE2306" w:rsidP="00F05A65">
      <w:pPr>
        <w:tabs>
          <w:tab w:val="left" w:pos="720"/>
        </w:tabs>
        <w:spacing w:line="240" w:lineRule="atLeast"/>
        <w:rPr>
          <w:rFonts w:asciiTheme="minorHAnsi" w:hAnsiTheme="minorHAnsi"/>
          <w:b/>
          <w:bCs/>
          <w:sz w:val="20"/>
          <w:szCs w:val="20"/>
        </w:rPr>
      </w:pPr>
    </w:p>
    <w:p w14:paraId="7D5C53C5" w14:textId="0E978928" w:rsidR="00141F83" w:rsidRDefault="00141F83" w:rsidP="00141F83">
      <w:pPr>
        <w:tabs>
          <w:tab w:val="left" w:pos="720"/>
        </w:tabs>
        <w:spacing w:line="240" w:lineRule="atLeast"/>
        <w:ind w:left="1410" w:hanging="1410"/>
        <w:rPr>
          <w:rFonts w:asciiTheme="minorHAnsi" w:hAnsiTheme="minorHAnsi"/>
          <w:b/>
          <w:bCs/>
          <w:sz w:val="20"/>
          <w:szCs w:val="20"/>
        </w:rPr>
      </w:pPr>
      <w:r>
        <w:rPr>
          <w:rFonts w:asciiTheme="minorHAnsi" w:hAnsiTheme="minorHAnsi"/>
          <w:b/>
          <w:bCs/>
          <w:sz w:val="20"/>
          <w:szCs w:val="20"/>
        </w:rPr>
        <w:t>Frage:</w:t>
      </w:r>
      <w:r>
        <w:rPr>
          <w:rFonts w:asciiTheme="minorHAnsi" w:hAnsiTheme="minorHAnsi"/>
          <w:b/>
          <w:bCs/>
          <w:sz w:val="20"/>
          <w:szCs w:val="20"/>
        </w:rPr>
        <w:tab/>
      </w:r>
      <w:r>
        <w:rPr>
          <w:rFonts w:asciiTheme="minorHAnsi" w:hAnsiTheme="minorHAnsi"/>
          <w:b/>
          <w:bCs/>
          <w:sz w:val="20"/>
          <w:szCs w:val="20"/>
        </w:rPr>
        <w:tab/>
      </w:r>
      <w:r w:rsidRPr="00141F83">
        <w:rPr>
          <w:rFonts w:asciiTheme="minorHAnsi" w:hAnsiTheme="minorHAnsi"/>
          <w:sz w:val="20"/>
          <w:szCs w:val="20"/>
        </w:rPr>
        <w:t>Die Zahl der hungernden Menschen ist zurückgegangen. Ist das eine gute Nachricht</w:t>
      </w:r>
      <w:r>
        <w:rPr>
          <w:rFonts w:asciiTheme="minorHAnsi" w:hAnsiTheme="minorHAnsi"/>
          <w:sz w:val="20"/>
          <w:szCs w:val="20"/>
        </w:rPr>
        <w:t xml:space="preserve"> </w:t>
      </w:r>
      <w:r w:rsidRPr="00141F83">
        <w:rPr>
          <w:rFonts w:asciiTheme="minorHAnsi" w:hAnsiTheme="minorHAnsi"/>
          <w:sz w:val="20"/>
          <w:szCs w:val="20"/>
        </w:rPr>
        <w:t>– oder wäre es gefährlich, jetzt Entwarnung zu geben?</w:t>
      </w:r>
    </w:p>
    <w:p w14:paraId="1679CD62" w14:textId="77777777" w:rsidR="00141F83" w:rsidRPr="00141F83" w:rsidRDefault="00141F83" w:rsidP="00F05A65">
      <w:pPr>
        <w:tabs>
          <w:tab w:val="left" w:pos="720"/>
        </w:tabs>
        <w:spacing w:line="240" w:lineRule="atLeast"/>
        <w:rPr>
          <w:rFonts w:asciiTheme="minorHAnsi" w:hAnsiTheme="minorHAnsi"/>
          <w:sz w:val="20"/>
          <w:szCs w:val="20"/>
        </w:rPr>
      </w:pPr>
    </w:p>
    <w:p w14:paraId="25B45B54" w14:textId="18254ACD" w:rsidR="006D1A31" w:rsidRPr="00141F83" w:rsidRDefault="006D1A31" w:rsidP="00141F83">
      <w:pPr>
        <w:ind w:left="1410" w:hanging="1410"/>
        <w:rPr>
          <w:rFonts w:asciiTheme="minorHAnsi" w:eastAsia="Arial" w:hAnsiTheme="minorHAnsi" w:cs="Arial"/>
          <w:b/>
          <w:bCs/>
          <w:sz w:val="20"/>
          <w:szCs w:val="20"/>
        </w:rPr>
      </w:pPr>
      <w:r w:rsidRPr="00205A97">
        <w:rPr>
          <w:rFonts w:asciiTheme="minorHAnsi" w:eastAsia="Arial" w:hAnsiTheme="minorHAnsi" w:cs="Arial"/>
          <w:b/>
          <w:sz w:val="20"/>
          <w:szCs w:val="20"/>
        </w:rPr>
        <w:t>O-Ton 1</w:t>
      </w:r>
      <w:r w:rsidRPr="00205A97">
        <w:rPr>
          <w:rFonts w:asciiTheme="minorHAnsi" w:eastAsia="Arial" w:hAnsiTheme="minorHAnsi" w:cs="Arial"/>
          <w:b/>
          <w:bCs/>
          <w:sz w:val="20"/>
          <w:szCs w:val="20"/>
        </w:rPr>
        <w:t>:</w:t>
      </w:r>
      <w:r w:rsidRPr="00205A97">
        <w:rPr>
          <w:rFonts w:asciiTheme="minorHAnsi" w:eastAsia="Arial" w:hAnsiTheme="minorHAnsi" w:cs="Arial"/>
          <w:sz w:val="20"/>
          <w:szCs w:val="20"/>
        </w:rPr>
        <w:tab/>
      </w:r>
      <w:r w:rsidR="00D54F00">
        <w:rPr>
          <w:rFonts w:asciiTheme="minorHAnsi" w:eastAsia="Arial" w:hAnsiTheme="minorHAnsi" w:cs="Arial"/>
          <w:sz w:val="20"/>
          <w:szCs w:val="20"/>
        </w:rPr>
        <w:tab/>
      </w:r>
      <w:r w:rsidR="00141F83">
        <w:rPr>
          <w:rFonts w:asciiTheme="minorHAnsi" w:eastAsia="Arial" w:hAnsiTheme="minorHAnsi" w:cs="Arial"/>
          <w:sz w:val="20"/>
          <w:szCs w:val="20"/>
        </w:rPr>
        <w:t>Erstmal ist es ganz positiv, dass im dritten Jahr in Folge, die Zahl der Menschen die weltweit hungern zurückgegangen ist. Aber die Zahl liegt immer noch bei 645 Millionen. Und selbst, wenn die Entwicklung so weiterlaufen würde, ist der Rückgang so langsam, dass im Jahr 2030 immer noch 500 Millionen Menschen hungern würden.</w:t>
      </w:r>
      <w:r w:rsidR="00141F83">
        <w:rPr>
          <w:rFonts w:asciiTheme="minorHAnsi" w:eastAsia="Arial" w:hAnsiTheme="minorHAnsi" w:cs="Arial"/>
          <w:sz w:val="20"/>
          <w:szCs w:val="20"/>
        </w:rPr>
        <w:tab/>
      </w:r>
      <w:r w:rsidR="008C296B" w:rsidRPr="008C296B">
        <w:rPr>
          <w:rFonts w:asciiTheme="minorHAnsi" w:eastAsia="Arial" w:hAnsiTheme="minorHAnsi" w:cs="Arial"/>
          <w:b/>
          <w:bCs/>
          <w:sz w:val="20"/>
          <w:szCs w:val="20"/>
        </w:rPr>
        <w:t xml:space="preserve">bis </w:t>
      </w:r>
      <w:r w:rsidR="00141F83" w:rsidRPr="008C296B">
        <w:rPr>
          <w:rFonts w:asciiTheme="minorHAnsi" w:eastAsia="Arial" w:hAnsiTheme="minorHAnsi" w:cs="Arial"/>
          <w:b/>
          <w:bCs/>
          <w:sz w:val="20"/>
          <w:szCs w:val="20"/>
        </w:rPr>
        <w:t>00:19</w:t>
      </w:r>
    </w:p>
    <w:p w14:paraId="2D15503F" w14:textId="77777777" w:rsidR="006D1A31" w:rsidRPr="00205A97" w:rsidRDefault="006D1A31" w:rsidP="00F05A65">
      <w:pPr>
        <w:tabs>
          <w:tab w:val="left" w:pos="720"/>
        </w:tabs>
        <w:spacing w:line="240" w:lineRule="atLeast"/>
        <w:rPr>
          <w:rFonts w:asciiTheme="minorHAnsi" w:hAnsiTheme="minorHAnsi"/>
          <w:sz w:val="20"/>
          <w:szCs w:val="20"/>
        </w:rPr>
      </w:pPr>
    </w:p>
    <w:p w14:paraId="6B592DFB" w14:textId="6DC66D86" w:rsidR="006D1A31" w:rsidRPr="00205A97" w:rsidRDefault="00141F83" w:rsidP="00141F83">
      <w:pPr>
        <w:ind w:left="1410" w:hanging="1410"/>
        <w:rPr>
          <w:rFonts w:asciiTheme="minorHAnsi" w:eastAsia="Arial" w:hAnsiTheme="minorHAnsi" w:cs="Arial"/>
          <w:bCs/>
          <w:sz w:val="20"/>
          <w:szCs w:val="20"/>
        </w:rPr>
      </w:pPr>
      <w:r>
        <w:rPr>
          <w:rFonts w:asciiTheme="minorHAnsi" w:hAnsiTheme="minorHAnsi"/>
          <w:b/>
          <w:bCs/>
          <w:sz w:val="20"/>
          <w:szCs w:val="20"/>
        </w:rPr>
        <w:t>Frage</w:t>
      </w:r>
      <w:r w:rsidR="00D269A3" w:rsidRPr="00205A97">
        <w:rPr>
          <w:rFonts w:asciiTheme="minorHAnsi" w:hAnsiTheme="minorHAnsi"/>
          <w:sz w:val="20"/>
          <w:szCs w:val="20"/>
        </w:rPr>
        <w:t>:</w:t>
      </w:r>
      <w:r w:rsidR="001C07B8" w:rsidRPr="00205A97">
        <w:rPr>
          <w:rFonts w:asciiTheme="minorHAnsi" w:hAnsiTheme="minorHAnsi"/>
          <w:sz w:val="20"/>
          <w:szCs w:val="20"/>
        </w:rPr>
        <w:tab/>
      </w:r>
      <w:r>
        <w:rPr>
          <w:rFonts w:asciiTheme="minorHAnsi" w:hAnsiTheme="minorHAnsi"/>
          <w:sz w:val="20"/>
          <w:szCs w:val="20"/>
        </w:rPr>
        <w:tab/>
      </w:r>
      <w:r w:rsidRPr="00141F83">
        <w:rPr>
          <w:rFonts w:asciiTheme="minorHAnsi" w:hAnsiTheme="minorHAnsi"/>
          <w:sz w:val="20"/>
          <w:szCs w:val="20"/>
        </w:rPr>
        <w:t>Was sind aktuell die wichtigsten Ursachen dafür, dass weltweit immer noch so viele Menschen hungern?</w:t>
      </w:r>
    </w:p>
    <w:p w14:paraId="6E0443FF" w14:textId="5745F017" w:rsidR="00D269A3" w:rsidRPr="00205A97" w:rsidRDefault="00D269A3" w:rsidP="00F05A65">
      <w:pPr>
        <w:tabs>
          <w:tab w:val="left" w:pos="720"/>
        </w:tabs>
        <w:spacing w:line="240" w:lineRule="atLeast"/>
        <w:ind w:left="1416" w:hanging="1410"/>
        <w:rPr>
          <w:rFonts w:asciiTheme="minorHAnsi" w:hAnsiTheme="minorHAnsi"/>
          <w:sz w:val="20"/>
          <w:szCs w:val="20"/>
        </w:rPr>
      </w:pPr>
    </w:p>
    <w:p w14:paraId="4C02F912" w14:textId="01FA56AB" w:rsidR="00D269A3" w:rsidRPr="008C296B" w:rsidRDefault="001C07B8" w:rsidP="00F05A65">
      <w:pPr>
        <w:tabs>
          <w:tab w:val="left" w:pos="720"/>
        </w:tabs>
        <w:spacing w:line="240" w:lineRule="atLeast"/>
        <w:ind w:left="1410" w:hanging="1410"/>
        <w:rPr>
          <w:rFonts w:asciiTheme="minorHAnsi" w:hAnsiTheme="minorHAnsi"/>
          <w:b/>
          <w:bCs/>
          <w:sz w:val="20"/>
          <w:szCs w:val="20"/>
        </w:rPr>
      </w:pPr>
      <w:r w:rsidRPr="00205A97">
        <w:rPr>
          <w:rFonts w:asciiTheme="minorHAnsi" w:hAnsiTheme="minorHAnsi"/>
          <w:b/>
          <w:bCs/>
          <w:sz w:val="20"/>
          <w:szCs w:val="20"/>
        </w:rPr>
        <w:t xml:space="preserve">O-Ton </w:t>
      </w:r>
      <w:r w:rsidR="006D1A31" w:rsidRPr="00205A97">
        <w:rPr>
          <w:rFonts w:asciiTheme="minorHAnsi" w:hAnsiTheme="minorHAnsi"/>
          <w:b/>
          <w:bCs/>
          <w:sz w:val="20"/>
          <w:szCs w:val="20"/>
        </w:rPr>
        <w:t>2</w:t>
      </w:r>
      <w:r w:rsidR="00D269A3" w:rsidRPr="00205A97">
        <w:rPr>
          <w:rFonts w:asciiTheme="minorHAnsi" w:hAnsiTheme="minorHAnsi"/>
          <w:b/>
          <w:bCs/>
          <w:sz w:val="20"/>
          <w:szCs w:val="20"/>
        </w:rPr>
        <w:t>:</w:t>
      </w:r>
      <w:r w:rsidRPr="00205A97">
        <w:rPr>
          <w:rFonts w:asciiTheme="minorHAnsi" w:hAnsiTheme="minorHAnsi"/>
          <w:b/>
          <w:bCs/>
          <w:sz w:val="20"/>
          <w:szCs w:val="20"/>
        </w:rPr>
        <w:tab/>
      </w:r>
      <w:r w:rsidR="00B429DF" w:rsidRPr="00205A97">
        <w:rPr>
          <w:rFonts w:asciiTheme="minorHAnsi" w:hAnsiTheme="minorHAnsi"/>
          <w:b/>
          <w:bCs/>
          <w:sz w:val="20"/>
          <w:szCs w:val="20"/>
        </w:rPr>
        <w:tab/>
      </w:r>
      <w:r w:rsidR="00141F83" w:rsidRPr="008C296B">
        <w:rPr>
          <w:rFonts w:asciiTheme="minorHAnsi" w:hAnsiTheme="minorHAnsi"/>
          <w:sz w:val="20"/>
          <w:szCs w:val="20"/>
        </w:rPr>
        <w:t xml:space="preserve">Wir haben in den letzten Jahren einen deutlichen Anstieg der Menschen gesehen, die durch Kriege aber auch durch Wetterphänomene der Klimakrise in den Hunger getrieben wurden. Und gleichzeitig ist der größte Treiber von Hunger Armut. </w:t>
      </w:r>
      <w:r w:rsidR="00141F83">
        <w:rPr>
          <w:rFonts w:asciiTheme="minorHAnsi" w:hAnsiTheme="minorHAnsi"/>
          <w:sz w:val="20"/>
          <w:szCs w:val="20"/>
        </w:rPr>
        <w:t xml:space="preserve">Da sehen wir jetzt eine Verbesserung, aber das ist nicht ausreichend. Also die Zahl der Menschen, die durch </w:t>
      </w:r>
      <w:r w:rsidR="004F722A">
        <w:rPr>
          <w:rFonts w:asciiTheme="minorHAnsi" w:hAnsiTheme="minorHAnsi"/>
          <w:sz w:val="20"/>
          <w:szCs w:val="20"/>
        </w:rPr>
        <w:t>K</w:t>
      </w:r>
      <w:r w:rsidR="00141F83">
        <w:rPr>
          <w:rFonts w:asciiTheme="minorHAnsi" w:hAnsiTheme="minorHAnsi"/>
          <w:sz w:val="20"/>
          <w:szCs w:val="20"/>
        </w:rPr>
        <w:t xml:space="preserve">riege Hunger leiden, ist in den letzten Jahren deutlich gestiegen. Das sind nicht nur die </w:t>
      </w:r>
      <w:r w:rsidR="008C296B">
        <w:rPr>
          <w:rFonts w:asciiTheme="minorHAnsi" w:hAnsiTheme="minorHAnsi"/>
          <w:sz w:val="20"/>
          <w:szCs w:val="20"/>
        </w:rPr>
        <w:t>Kriege,</w:t>
      </w:r>
      <w:r w:rsidR="00141F83">
        <w:rPr>
          <w:rFonts w:asciiTheme="minorHAnsi" w:hAnsiTheme="minorHAnsi"/>
          <w:sz w:val="20"/>
          <w:szCs w:val="20"/>
        </w:rPr>
        <w:t xml:space="preserve"> die wir durch die Medien kennen, sondern z</w:t>
      </w:r>
      <w:r w:rsidR="004F722A">
        <w:rPr>
          <w:rFonts w:asciiTheme="minorHAnsi" w:hAnsiTheme="minorHAnsi"/>
          <w:sz w:val="20"/>
          <w:szCs w:val="20"/>
        </w:rPr>
        <w:t>.B.</w:t>
      </w:r>
      <w:r w:rsidR="00141F83">
        <w:rPr>
          <w:rFonts w:asciiTheme="minorHAnsi" w:hAnsiTheme="minorHAnsi"/>
          <w:sz w:val="20"/>
          <w:szCs w:val="20"/>
        </w:rPr>
        <w:t xml:space="preserve"> </w:t>
      </w:r>
      <w:r w:rsidR="008C296B">
        <w:rPr>
          <w:rFonts w:asciiTheme="minorHAnsi" w:hAnsiTheme="minorHAnsi"/>
          <w:sz w:val="20"/>
          <w:szCs w:val="20"/>
        </w:rPr>
        <w:t xml:space="preserve">etwa </w:t>
      </w:r>
      <w:r w:rsidR="00141F83">
        <w:rPr>
          <w:rFonts w:asciiTheme="minorHAnsi" w:hAnsiTheme="minorHAnsi"/>
          <w:sz w:val="20"/>
          <w:szCs w:val="20"/>
        </w:rPr>
        <w:t>i</w:t>
      </w:r>
      <w:r w:rsidR="004F722A">
        <w:rPr>
          <w:rFonts w:asciiTheme="minorHAnsi" w:hAnsiTheme="minorHAnsi"/>
          <w:sz w:val="20"/>
          <w:szCs w:val="20"/>
        </w:rPr>
        <w:t>m</w:t>
      </w:r>
      <w:r w:rsidR="00141F83">
        <w:rPr>
          <w:rFonts w:asciiTheme="minorHAnsi" w:hAnsiTheme="minorHAnsi"/>
          <w:sz w:val="20"/>
          <w:szCs w:val="20"/>
        </w:rPr>
        <w:t xml:space="preserve"> Kongo</w:t>
      </w:r>
      <w:r w:rsidR="008C296B">
        <w:rPr>
          <w:rFonts w:asciiTheme="minorHAnsi" w:hAnsiTheme="minorHAnsi"/>
          <w:sz w:val="20"/>
          <w:szCs w:val="20"/>
        </w:rPr>
        <w:t>, wo eine sehr große Zahl von Menschen unter dem Konflikt leidet. Gleichzeitig haben wir ganz andere Art von Konflikten, wie den internationalen Handelskrieg, der durch die Trump-Administration ausgelöst wurde. Das erschwert es besonders für ärmere Länder, ihre Exporte zu steigern und Beschäftigung zu schaffen. Aber Beschäftigung ist nötig, damit sich die Menschen eine bessere Ernährung leisten können.</w:t>
      </w:r>
      <w:r w:rsidR="008C296B">
        <w:rPr>
          <w:rFonts w:asciiTheme="minorHAnsi" w:hAnsiTheme="minorHAnsi"/>
          <w:sz w:val="20"/>
          <w:szCs w:val="20"/>
        </w:rPr>
        <w:tab/>
      </w:r>
      <w:r w:rsidR="004F722A">
        <w:rPr>
          <w:rFonts w:asciiTheme="minorHAnsi" w:hAnsiTheme="minorHAnsi"/>
          <w:sz w:val="20"/>
          <w:szCs w:val="20"/>
        </w:rPr>
        <w:tab/>
      </w:r>
      <w:r w:rsidR="004F722A">
        <w:rPr>
          <w:rFonts w:asciiTheme="minorHAnsi" w:hAnsiTheme="minorHAnsi"/>
          <w:sz w:val="20"/>
          <w:szCs w:val="20"/>
        </w:rPr>
        <w:tab/>
      </w:r>
      <w:r w:rsidR="004F722A">
        <w:rPr>
          <w:rFonts w:asciiTheme="minorHAnsi" w:hAnsiTheme="minorHAnsi"/>
          <w:sz w:val="20"/>
          <w:szCs w:val="20"/>
        </w:rPr>
        <w:tab/>
      </w:r>
      <w:r w:rsidR="008C296B">
        <w:rPr>
          <w:rFonts w:asciiTheme="minorHAnsi" w:hAnsiTheme="minorHAnsi"/>
          <w:sz w:val="20"/>
          <w:szCs w:val="20"/>
        </w:rPr>
        <w:tab/>
      </w:r>
      <w:r w:rsidR="008C296B" w:rsidRPr="008C296B">
        <w:rPr>
          <w:rFonts w:asciiTheme="minorHAnsi" w:hAnsiTheme="minorHAnsi"/>
          <w:b/>
          <w:bCs/>
          <w:sz w:val="20"/>
          <w:szCs w:val="20"/>
        </w:rPr>
        <w:t xml:space="preserve">bis </w:t>
      </w:r>
      <w:r w:rsidR="000B4EC5" w:rsidRPr="008C296B">
        <w:rPr>
          <w:rFonts w:asciiTheme="minorHAnsi" w:hAnsiTheme="minorHAnsi"/>
          <w:b/>
          <w:bCs/>
          <w:sz w:val="20"/>
          <w:szCs w:val="20"/>
        </w:rPr>
        <w:t>0</w:t>
      </w:r>
      <w:r w:rsidR="008C296B" w:rsidRPr="008C296B">
        <w:rPr>
          <w:rFonts w:asciiTheme="minorHAnsi" w:hAnsiTheme="minorHAnsi"/>
          <w:b/>
          <w:bCs/>
          <w:sz w:val="20"/>
          <w:szCs w:val="20"/>
        </w:rPr>
        <w:t>1</w:t>
      </w:r>
      <w:r w:rsidR="000B4EC5" w:rsidRPr="008C296B">
        <w:rPr>
          <w:rFonts w:asciiTheme="minorHAnsi" w:hAnsiTheme="minorHAnsi"/>
          <w:b/>
          <w:bCs/>
          <w:sz w:val="20"/>
          <w:szCs w:val="20"/>
        </w:rPr>
        <w:t>:</w:t>
      </w:r>
      <w:r w:rsidR="008C296B" w:rsidRPr="008C296B">
        <w:rPr>
          <w:rFonts w:asciiTheme="minorHAnsi" w:hAnsiTheme="minorHAnsi"/>
          <w:b/>
          <w:bCs/>
          <w:sz w:val="20"/>
          <w:szCs w:val="20"/>
        </w:rPr>
        <w:t>24</w:t>
      </w:r>
    </w:p>
    <w:p w14:paraId="08F757EF" w14:textId="77777777" w:rsidR="00D269A3" w:rsidRPr="00205A97" w:rsidRDefault="00D269A3" w:rsidP="00F05A65">
      <w:pPr>
        <w:tabs>
          <w:tab w:val="left" w:pos="720"/>
        </w:tabs>
        <w:spacing w:line="240" w:lineRule="atLeast"/>
        <w:rPr>
          <w:rFonts w:asciiTheme="minorHAnsi" w:hAnsiTheme="minorHAnsi"/>
          <w:sz w:val="20"/>
          <w:szCs w:val="20"/>
        </w:rPr>
      </w:pPr>
    </w:p>
    <w:p w14:paraId="605C503A" w14:textId="1F025012" w:rsidR="00D269A3" w:rsidRPr="00205A97" w:rsidRDefault="00141F83" w:rsidP="00F05A65">
      <w:pPr>
        <w:rPr>
          <w:rFonts w:asciiTheme="minorHAnsi" w:eastAsia="Arial" w:hAnsiTheme="minorHAnsi" w:cs="Arial"/>
          <w:bCs/>
          <w:sz w:val="20"/>
          <w:szCs w:val="20"/>
        </w:rPr>
      </w:pPr>
      <w:r>
        <w:rPr>
          <w:rFonts w:asciiTheme="minorHAnsi" w:hAnsiTheme="minorHAnsi"/>
          <w:b/>
          <w:bCs/>
          <w:sz w:val="20"/>
          <w:szCs w:val="20"/>
        </w:rPr>
        <w:t>Frage</w:t>
      </w:r>
      <w:r w:rsidR="006F0FC9" w:rsidRPr="00205A97">
        <w:rPr>
          <w:rFonts w:asciiTheme="minorHAnsi" w:hAnsiTheme="minorHAnsi"/>
          <w:b/>
          <w:bCs/>
          <w:sz w:val="20"/>
          <w:szCs w:val="20"/>
        </w:rPr>
        <w:t>:</w:t>
      </w:r>
      <w:r w:rsidR="006F0FC9" w:rsidRPr="00205A97">
        <w:rPr>
          <w:rFonts w:asciiTheme="minorHAnsi" w:hAnsiTheme="minorHAnsi"/>
          <w:b/>
          <w:bCs/>
          <w:sz w:val="20"/>
          <w:szCs w:val="20"/>
        </w:rPr>
        <w:tab/>
      </w:r>
      <w:r w:rsidR="008E6C94">
        <w:rPr>
          <w:rFonts w:asciiTheme="minorHAnsi" w:hAnsiTheme="minorHAnsi"/>
          <w:b/>
          <w:bCs/>
          <w:sz w:val="20"/>
          <w:szCs w:val="20"/>
        </w:rPr>
        <w:tab/>
      </w:r>
      <w:r w:rsidR="008E6C94" w:rsidRPr="008E6C94">
        <w:rPr>
          <w:rFonts w:asciiTheme="minorHAnsi" w:hAnsiTheme="minorHAnsi"/>
          <w:sz w:val="20"/>
          <w:szCs w:val="20"/>
        </w:rPr>
        <w:t>Was müsste jetzt passieren, damit die Zahl der hungernden Menschen dauerhaft sinkt?</w:t>
      </w:r>
    </w:p>
    <w:p w14:paraId="27178B24" w14:textId="77777777" w:rsidR="00D269A3" w:rsidRPr="00205A97" w:rsidRDefault="00D269A3" w:rsidP="00F05A65">
      <w:pPr>
        <w:tabs>
          <w:tab w:val="left" w:pos="720"/>
        </w:tabs>
        <w:spacing w:line="240" w:lineRule="atLeast"/>
        <w:rPr>
          <w:rFonts w:asciiTheme="minorHAnsi" w:hAnsiTheme="minorHAnsi"/>
          <w:sz w:val="20"/>
          <w:szCs w:val="20"/>
        </w:rPr>
      </w:pPr>
    </w:p>
    <w:p w14:paraId="4C30C7AC" w14:textId="14E03A82" w:rsidR="00D269A3" w:rsidRPr="004F722A" w:rsidRDefault="006F0FC9" w:rsidP="004F722A">
      <w:pPr>
        <w:tabs>
          <w:tab w:val="left" w:pos="720"/>
        </w:tabs>
        <w:spacing w:line="240" w:lineRule="atLeast"/>
        <w:ind w:left="1410" w:hanging="1410"/>
        <w:rPr>
          <w:rFonts w:asciiTheme="minorHAnsi" w:eastAsia="Arial" w:hAnsiTheme="minorHAnsi" w:cs="Arial"/>
          <w:sz w:val="20"/>
          <w:szCs w:val="20"/>
        </w:rPr>
      </w:pPr>
      <w:r w:rsidRPr="00205A97">
        <w:rPr>
          <w:rFonts w:asciiTheme="minorHAnsi" w:hAnsiTheme="minorHAnsi"/>
          <w:b/>
          <w:bCs/>
          <w:sz w:val="20"/>
          <w:szCs w:val="20"/>
        </w:rPr>
        <w:t xml:space="preserve">O-Ton </w:t>
      </w:r>
      <w:r w:rsidR="006D1A31" w:rsidRPr="00205A97">
        <w:rPr>
          <w:rFonts w:asciiTheme="minorHAnsi" w:hAnsiTheme="minorHAnsi"/>
          <w:b/>
          <w:bCs/>
          <w:sz w:val="20"/>
          <w:szCs w:val="20"/>
        </w:rPr>
        <w:t>3</w:t>
      </w:r>
      <w:r w:rsidRPr="00205A97">
        <w:rPr>
          <w:rFonts w:asciiTheme="minorHAnsi" w:hAnsiTheme="minorHAnsi"/>
          <w:b/>
          <w:bCs/>
          <w:sz w:val="20"/>
          <w:szCs w:val="20"/>
        </w:rPr>
        <w:t>:</w:t>
      </w:r>
      <w:r w:rsidRPr="00205A97">
        <w:rPr>
          <w:rFonts w:asciiTheme="minorHAnsi" w:hAnsiTheme="minorHAnsi"/>
          <w:b/>
          <w:bCs/>
          <w:sz w:val="20"/>
          <w:szCs w:val="20"/>
        </w:rPr>
        <w:tab/>
      </w:r>
      <w:r w:rsidR="00D269A3" w:rsidRPr="00205A97">
        <w:rPr>
          <w:rFonts w:asciiTheme="minorHAnsi" w:hAnsiTheme="minorHAnsi"/>
          <w:b/>
          <w:bCs/>
          <w:sz w:val="20"/>
          <w:szCs w:val="20"/>
        </w:rPr>
        <w:t xml:space="preserve"> </w:t>
      </w:r>
      <w:r w:rsidR="00B429DF" w:rsidRPr="00205A97">
        <w:rPr>
          <w:rFonts w:asciiTheme="minorHAnsi" w:hAnsiTheme="minorHAnsi"/>
          <w:b/>
          <w:bCs/>
          <w:sz w:val="20"/>
          <w:szCs w:val="20"/>
        </w:rPr>
        <w:tab/>
      </w:r>
      <w:r w:rsidR="006D1A31" w:rsidRPr="00205A97">
        <w:rPr>
          <w:rFonts w:asciiTheme="minorHAnsi" w:eastAsia="Arial" w:hAnsiTheme="minorHAnsi" w:cs="Arial"/>
          <w:sz w:val="20"/>
          <w:szCs w:val="20"/>
        </w:rPr>
        <w:tab/>
      </w:r>
      <w:r w:rsidR="008E6C94">
        <w:rPr>
          <w:rFonts w:asciiTheme="minorHAnsi" w:eastAsia="Arial" w:hAnsiTheme="minorHAnsi" w:cs="Arial"/>
          <w:sz w:val="20"/>
          <w:szCs w:val="20"/>
        </w:rPr>
        <w:t>Zum einen brauchen wir wieder eine stabilere Weltpolitik</w:t>
      </w:r>
      <w:r w:rsidR="004F722A">
        <w:rPr>
          <w:rFonts w:asciiTheme="minorHAnsi" w:eastAsia="Arial" w:hAnsiTheme="minorHAnsi" w:cs="Arial"/>
          <w:sz w:val="20"/>
          <w:szCs w:val="20"/>
        </w:rPr>
        <w:t>. D</w:t>
      </w:r>
      <w:r w:rsidR="008E6C94">
        <w:rPr>
          <w:rFonts w:asciiTheme="minorHAnsi" w:eastAsia="Arial" w:hAnsiTheme="minorHAnsi" w:cs="Arial"/>
          <w:sz w:val="20"/>
          <w:szCs w:val="20"/>
        </w:rPr>
        <w:t>iese Dauerkrisen wie z.B. beim Irankrieg müssen sich politisch ändern. Wir müssen auch den Klimawandel deutlich stärker adressieren – nicht nur in die Vermeidung investieren, sondern auch in die Klima</w:t>
      </w:r>
      <w:r w:rsidR="004F722A">
        <w:rPr>
          <w:rFonts w:asciiTheme="minorHAnsi" w:eastAsia="Arial" w:hAnsiTheme="minorHAnsi" w:cs="Arial"/>
          <w:sz w:val="20"/>
          <w:szCs w:val="20"/>
        </w:rPr>
        <w:t>resilienz, damit die</w:t>
      </w:r>
      <w:r w:rsidR="008E6C94">
        <w:rPr>
          <w:rFonts w:asciiTheme="minorHAnsi" w:eastAsia="Arial" w:hAnsiTheme="minorHAnsi" w:cs="Arial"/>
          <w:sz w:val="20"/>
          <w:szCs w:val="20"/>
        </w:rPr>
        <w:t xml:space="preserve"> Landwirtschaft besser mit dem Klimawandel umgehen kann. Und wir müssen gucken, dass ein großer Teil des Fortschritts in der Vergangenheit, </w:t>
      </w:r>
      <w:r w:rsidR="004F722A">
        <w:rPr>
          <w:rFonts w:asciiTheme="minorHAnsi" w:eastAsia="Arial" w:hAnsiTheme="minorHAnsi" w:cs="Arial"/>
          <w:sz w:val="20"/>
          <w:szCs w:val="20"/>
        </w:rPr>
        <w:t xml:space="preserve">die </w:t>
      </w:r>
      <w:r w:rsidR="008E6C94">
        <w:rPr>
          <w:rFonts w:asciiTheme="minorHAnsi" w:eastAsia="Arial" w:hAnsiTheme="minorHAnsi" w:cs="Arial"/>
          <w:sz w:val="20"/>
          <w:szCs w:val="20"/>
        </w:rPr>
        <w:t>eben über Mittel der Entwicklungshilfe und monetären Hilfe finanziert wurden</w:t>
      </w:r>
      <w:r w:rsidR="004F722A">
        <w:rPr>
          <w:rFonts w:asciiTheme="minorHAnsi" w:eastAsia="Arial" w:hAnsiTheme="minorHAnsi" w:cs="Arial"/>
          <w:sz w:val="20"/>
          <w:szCs w:val="20"/>
        </w:rPr>
        <w:t>, dass d</w:t>
      </w:r>
      <w:r w:rsidR="008E6C94">
        <w:rPr>
          <w:rFonts w:asciiTheme="minorHAnsi" w:eastAsia="Arial" w:hAnsiTheme="minorHAnsi" w:cs="Arial"/>
          <w:sz w:val="20"/>
          <w:szCs w:val="20"/>
        </w:rPr>
        <w:t>ie</w:t>
      </w:r>
      <w:r w:rsidR="004F722A">
        <w:rPr>
          <w:rFonts w:asciiTheme="minorHAnsi" w:eastAsia="Arial" w:hAnsiTheme="minorHAnsi" w:cs="Arial"/>
          <w:sz w:val="20"/>
          <w:szCs w:val="20"/>
        </w:rPr>
        <w:t>se</w:t>
      </w:r>
      <w:r w:rsidR="008E6C94">
        <w:rPr>
          <w:rFonts w:asciiTheme="minorHAnsi" w:eastAsia="Arial" w:hAnsiTheme="minorHAnsi" w:cs="Arial"/>
          <w:sz w:val="20"/>
          <w:szCs w:val="20"/>
        </w:rPr>
        <w:t xml:space="preserve"> Einsparungen den Fortschritt der Hungerbekämpfung</w:t>
      </w:r>
      <w:r w:rsidR="004F722A">
        <w:rPr>
          <w:rFonts w:asciiTheme="minorHAnsi" w:eastAsia="Arial" w:hAnsiTheme="minorHAnsi" w:cs="Arial"/>
          <w:sz w:val="20"/>
          <w:szCs w:val="20"/>
        </w:rPr>
        <w:t xml:space="preserve"> nicht bedrohen.</w:t>
      </w:r>
      <w:r w:rsidR="00CD3FE0" w:rsidRPr="00205A97">
        <w:rPr>
          <w:rFonts w:asciiTheme="minorHAnsi" w:eastAsia="Arial" w:hAnsiTheme="minorHAnsi" w:cs="Arial"/>
          <w:sz w:val="20"/>
          <w:szCs w:val="20"/>
        </w:rPr>
        <w:tab/>
      </w:r>
      <w:r w:rsidR="008E6C94">
        <w:rPr>
          <w:rFonts w:asciiTheme="minorHAnsi" w:eastAsia="Arial" w:hAnsiTheme="minorHAnsi" w:cs="Arial"/>
          <w:b/>
          <w:sz w:val="20"/>
          <w:szCs w:val="20"/>
        </w:rPr>
        <w:t>bis 01</w:t>
      </w:r>
      <w:r w:rsidR="006D1A31" w:rsidRPr="00205A97">
        <w:rPr>
          <w:rFonts w:asciiTheme="minorHAnsi" w:eastAsia="Arial" w:hAnsiTheme="minorHAnsi" w:cs="Arial"/>
          <w:b/>
          <w:sz w:val="20"/>
          <w:szCs w:val="20"/>
        </w:rPr>
        <w:t>:</w:t>
      </w:r>
      <w:r w:rsidR="008E6C94">
        <w:rPr>
          <w:rFonts w:asciiTheme="minorHAnsi" w:eastAsia="Arial" w:hAnsiTheme="minorHAnsi" w:cs="Arial"/>
          <w:b/>
          <w:sz w:val="20"/>
          <w:szCs w:val="20"/>
        </w:rPr>
        <w:t>59</w:t>
      </w:r>
    </w:p>
    <w:p w14:paraId="3BB935EC" w14:textId="77777777" w:rsidR="00D269A3" w:rsidRPr="00205A97" w:rsidRDefault="00D269A3" w:rsidP="00F05A65">
      <w:pPr>
        <w:tabs>
          <w:tab w:val="left" w:pos="720"/>
        </w:tabs>
        <w:spacing w:line="240" w:lineRule="atLeast"/>
        <w:rPr>
          <w:rFonts w:asciiTheme="minorHAnsi" w:hAnsiTheme="minorHAnsi"/>
          <w:sz w:val="20"/>
          <w:szCs w:val="20"/>
        </w:rPr>
      </w:pPr>
    </w:p>
    <w:p w14:paraId="6A4D6521" w14:textId="3CE3AF50" w:rsidR="00D269A3" w:rsidRPr="007E4442" w:rsidRDefault="00141F83" w:rsidP="00F05A65">
      <w:pPr>
        <w:tabs>
          <w:tab w:val="left" w:pos="720"/>
        </w:tabs>
        <w:spacing w:line="240" w:lineRule="atLeast"/>
        <w:ind w:left="1410" w:hanging="1410"/>
        <w:rPr>
          <w:rFonts w:asciiTheme="minorHAnsi" w:hAnsiTheme="minorHAnsi"/>
          <w:sz w:val="20"/>
          <w:szCs w:val="20"/>
        </w:rPr>
      </w:pPr>
      <w:r>
        <w:rPr>
          <w:rFonts w:asciiTheme="minorHAnsi" w:hAnsiTheme="minorHAnsi"/>
          <w:b/>
          <w:bCs/>
          <w:sz w:val="20"/>
          <w:szCs w:val="20"/>
        </w:rPr>
        <w:t>Frage</w:t>
      </w:r>
      <w:r w:rsidR="00D269A3" w:rsidRPr="00205A97">
        <w:rPr>
          <w:rFonts w:asciiTheme="minorHAnsi" w:hAnsiTheme="minorHAnsi"/>
          <w:b/>
          <w:bCs/>
          <w:sz w:val="20"/>
          <w:szCs w:val="20"/>
        </w:rPr>
        <w:t>:</w:t>
      </w:r>
      <w:r w:rsidR="006F0FC9" w:rsidRPr="00205A97">
        <w:rPr>
          <w:rFonts w:asciiTheme="minorHAnsi" w:hAnsiTheme="minorHAnsi"/>
          <w:sz w:val="20"/>
          <w:szCs w:val="20"/>
        </w:rPr>
        <w:tab/>
      </w:r>
      <w:r w:rsidR="008E6C94">
        <w:rPr>
          <w:rFonts w:asciiTheme="minorHAnsi" w:hAnsiTheme="minorHAnsi"/>
          <w:sz w:val="20"/>
          <w:szCs w:val="20"/>
        </w:rPr>
        <w:tab/>
      </w:r>
      <w:r w:rsidR="008E6C94" w:rsidRPr="007E4442">
        <w:rPr>
          <w:rFonts w:asciiTheme="minorHAnsi" w:hAnsiTheme="minorHAnsi"/>
          <w:sz w:val="20"/>
          <w:szCs w:val="20"/>
        </w:rPr>
        <w:t>Was brauchen die betroffenen Menschen ganz konkret – jetzt, in ihrem Alltag?</w:t>
      </w:r>
    </w:p>
    <w:p w14:paraId="0ABE7B52" w14:textId="77777777" w:rsidR="00D269A3" w:rsidRPr="00205A97" w:rsidRDefault="00D269A3" w:rsidP="00F05A65">
      <w:pPr>
        <w:tabs>
          <w:tab w:val="left" w:pos="720"/>
        </w:tabs>
        <w:spacing w:line="240" w:lineRule="atLeast"/>
        <w:rPr>
          <w:rFonts w:asciiTheme="minorHAnsi" w:hAnsiTheme="minorHAnsi"/>
          <w:sz w:val="20"/>
          <w:szCs w:val="20"/>
        </w:rPr>
      </w:pPr>
    </w:p>
    <w:p w14:paraId="5359D217" w14:textId="29B50393" w:rsidR="00D269A3" w:rsidRPr="00205A97" w:rsidRDefault="006F0FC9" w:rsidP="00F05A65">
      <w:pPr>
        <w:tabs>
          <w:tab w:val="left" w:pos="720"/>
        </w:tabs>
        <w:spacing w:line="240" w:lineRule="atLeast"/>
        <w:ind w:left="1410" w:hanging="1410"/>
        <w:rPr>
          <w:rFonts w:asciiTheme="minorHAnsi" w:hAnsiTheme="minorHAnsi"/>
          <w:sz w:val="20"/>
          <w:szCs w:val="20"/>
        </w:rPr>
      </w:pPr>
      <w:r w:rsidRPr="00205A97">
        <w:rPr>
          <w:rFonts w:asciiTheme="minorHAnsi" w:hAnsiTheme="minorHAnsi"/>
          <w:b/>
          <w:bCs/>
          <w:sz w:val="20"/>
          <w:szCs w:val="20"/>
        </w:rPr>
        <w:t xml:space="preserve">O-Ton </w:t>
      </w:r>
      <w:r w:rsidR="006D1A31" w:rsidRPr="00205A97">
        <w:rPr>
          <w:rFonts w:asciiTheme="minorHAnsi" w:hAnsiTheme="minorHAnsi"/>
          <w:b/>
          <w:bCs/>
          <w:sz w:val="20"/>
          <w:szCs w:val="20"/>
        </w:rPr>
        <w:t>4</w:t>
      </w:r>
      <w:r w:rsidRPr="00205A97">
        <w:rPr>
          <w:rFonts w:asciiTheme="minorHAnsi" w:hAnsiTheme="minorHAnsi"/>
          <w:b/>
          <w:bCs/>
          <w:sz w:val="20"/>
          <w:szCs w:val="20"/>
        </w:rPr>
        <w:t>:</w:t>
      </w:r>
      <w:r w:rsidRPr="00205A97">
        <w:rPr>
          <w:rFonts w:asciiTheme="minorHAnsi" w:hAnsiTheme="minorHAnsi"/>
          <w:b/>
          <w:bCs/>
          <w:sz w:val="20"/>
          <w:szCs w:val="20"/>
        </w:rPr>
        <w:tab/>
      </w:r>
      <w:r w:rsidR="006961B1">
        <w:rPr>
          <w:rFonts w:asciiTheme="minorHAnsi" w:hAnsiTheme="minorHAnsi"/>
          <w:sz w:val="20"/>
          <w:szCs w:val="20"/>
        </w:rPr>
        <w:tab/>
      </w:r>
      <w:r w:rsidR="000C201B">
        <w:rPr>
          <w:rFonts w:asciiTheme="minorHAnsi" w:hAnsiTheme="minorHAnsi"/>
          <w:sz w:val="20"/>
          <w:szCs w:val="20"/>
        </w:rPr>
        <w:t>Was die Menschen konkret brauchen, hängt davon ab, wo wir hingucken: Es gibt Regionen wo es darum geht Landwirtschaft zu stärken. Nicht nur, da</w:t>
      </w:r>
      <w:r w:rsidR="003367FD">
        <w:rPr>
          <w:rFonts w:asciiTheme="minorHAnsi" w:hAnsiTheme="minorHAnsi"/>
          <w:sz w:val="20"/>
          <w:szCs w:val="20"/>
        </w:rPr>
        <w:t>mit</w:t>
      </w:r>
      <w:r w:rsidR="000C201B">
        <w:rPr>
          <w:rFonts w:asciiTheme="minorHAnsi" w:hAnsiTheme="minorHAnsi"/>
          <w:sz w:val="20"/>
          <w:szCs w:val="20"/>
        </w:rPr>
        <w:t xml:space="preserve"> mehr produziert wird, </w:t>
      </w:r>
      <w:r w:rsidR="003367FD">
        <w:rPr>
          <w:rFonts w:asciiTheme="minorHAnsi" w:hAnsiTheme="minorHAnsi"/>
          <w:sz w:val="20"/>
          <w:szCs w:val="20"/>
        </w:rPr>
        <w:t>sondern, damit die Menschen, die in der Landwirtschaft arbeiten und unter Armut leiden</w:t>
      </w:r>
      <w:r w:rsidR="00301BA6">
        <w:rPr>
          <w:rFonts w:asciiTheme="minorHAnsi" w:hAnsiTheme="minorHAnsi"/>
          <w:sz w:val="20"/>
          <w:szCs w:val="20"/>
        </w:rPr>
        <w:t xml:space="preserve">, sich </w:t>
      </w:r>
      <w:r w:rsidR="000C201B">
        <w:rPr>
          <w:rFonts w:asciiTheme="minorHAnsi" w:hAnsiTheme="minorHAnsi"/>
          <w:sz w:val="20"/>
          <w:szCs w:val="20"/>
        </w:rPr>
        <w:t xml:space="preserve">auch </w:t>
      </w:r>
      <w:r w:rsidR="003367FD">
        <w:rPr>
          <w:rFonts w:asciiTheme="minorHAnsi" w:hAnsiTheme="minorHAnsi"/>
          <w:sz w:val="20"/>
          <w:szCs w:val="20"/>
        </w:rPr>
        <w:t>ein besseres Leben</w:t>
      </w:r>
      <w:r w:rsidR="000C201B">
        <w:rPr>
          <w:rFonts w:asciiTheme="minorHAnsi" w:hAnsiTheme="minorHAnsi"/>
          <w:sz w:val="20"/>
          <w:szCs w:val="20"/>
        </w:rPr>
        <w:t xml:space="preserve"> aufbauen können</w:t>
      </w:r>
      <w:r w:rsidR="00301BA6">
        <w:rPr>
          <w:rFonts w:asciiTheme="minorHAnsi" w:hAnsiTheme="minorHAnsi"/>
          <w:sz w:val="20"/>
          <w:szCs w:val="20"/>
        </w:rPr>
        <w:t>.</w:t>
      </w:r>
      <w:r w:rsidR="003367FD">
        <w:rPr>
          <w:rFonts w:asciiTheme="minorHAnsi" w:hAnsiTheme="minorHAnsi"/>
          <w:sz w:val="20"/>
          <w:szCs w:val="20"/>
        </w:rPr>
        <w:t xml:space="preserve"> Zum anderen sehen wir </w:t>
      </w:r>
      <w:r w:rsidR="00301BA6">
        <w:rPr>
          <w:rFonts w:asciiTheme="minorHAnsi" w:hAnsiTheme="minorHAnsi"/>
          <w:sz w:val="20"/>
          <w:szCs w:val="20"/>
        </w:rPr>
        <w:t>das</w:t>
      </w:r>
      <w:r w:rsidR="003367FD">
        <w:rPr>
          <w:rFonts w:asciiTheme="minorHAnsi" w:hAnsiTheme="minorHAnsi"/>
          <w:sz w:val="20"/>
          <w:szCs w:val="20"/>
        </w:rPr>
        <w:t xml:space="preserve"> auch in </w:t>
      </w:r>
      <w:r w:rsidR="00301BA6">
        <w:rPr>
          <w:rFonts w:asciiTheme="minorHAnsi" w:hAnsiTheme="minorHAnsi"/>
          <w:sz w:val="20"/>
          <w:szCs w:val="20"/>
        </w:rPr>
        <w:t xml:space="preserve">den </w:t>
      </w:r>
      <w:r w:rsidR="003367FD">
        <w:rPr>
          <w:rFonts w:asciiTheme="minorHAnsi" w:hAnsiTheme="minorHAnsi"/>
          <w:sz w:val="20"/>
          <w:szCs w:val="20"/>
        </w:rPr>
        <w:t>städtischen Gebieten, für viele Menschen</w:t>
      </w:r>
      <w:r w:rsidR="00301BA6">
        <w:rPr>
          <w:rFonts w:asciiTheme="minorHAnsi" w:hAnsiTheme="minorHAnsi"/>
          <w:sz w:val="20"/>
          <w:szCs w:val="20"/>
        </w:rPr>
        <w:t xml:space="preserve"> dort</w:t>
      </w:r>
      <w:r w:rsidR="003367FD">
        <w:rPr>
          <w:rFonts w:asciiTheme="minorHAnsi" w:hAnsiTheme="minorHAnsi"/>
          <w:sz w:val="20"/>
          <w:szCs w:val="20"/>
        </w:rPr>
        <w:t xml:space="preserve"> ist eine gesunde Ernährung viel zu teuer. Das liegt auch daran, dass sie keine guten Arbeitsplätze finden</w:t>
      </w:r>
      <w:r w:rsidR="00301BA6">
        <w:rPr>
          <w:rFonts w:asciiTheme="minorHAnsi" w:hAnsiTheme="minorHAnsi"/>
          <w:sz w:val="20"/>
          <w:szCs w:val="20"/>
        </w:rPr>
        <w:t xml:space="preserve"> und</w:t>
      </w:r>
      <w:r w:rsidR="003367FD">
        <w:rPr>
          <w:rFonts w:asciiTheme="minorHAnsi" w:hAnsiTheme="minorHAnsi"/>
          <w:sz w:val="20"/>
          <w:szCs w:val="20"/>
        </w:rPr>
        <w:t xml:space="preserve"> Ausbildungsplätze fehlen. Darin investieren ganz viele Partner, auch von Misereor.</w:t>
      </w:r>
      <w:r w:rsidR="003367FD">
        <w:rPr>
          <w:rFonts w:asciiTheme="minorHAnsi" w:hAnsiTheme="minorHAnsi"/>
          <w:sz w:val="20"/>
          <w:szCs w:val="20"/>
        </w:rPr>
        <w:tab/>
      </w:r>
      <w:r w:rsidR="006D1A31" w:rsidRPr="00205A97">
        <w:rPr>
          <w:rFonts w:asciiTheme="minorHAnsi" w:eastAsia="Arial" w:hAnsiTheme="minorHAnsi" w:cs="Arial"/>
          <w:sz w:val="20"/>
          <w:szCs w:val="20"/>
        </w:rPr>
        <w:tab/>
      </w:r>
      <w:r w:rsidR="000C201B">
        <w:rPr>
          <w:rFonts w:asciiTheme="minorHAnsi" w:eastAsia="Arial" w:hAnsiTheme="minorHAnsi" w:cs="Arial"/>
          <w:b/>
          <w:sz w:val="20"/>
          <w:szCs w:val="20"/>
        </w:rPr>
        <w:t>bis 0</w:t>
      </w:r>
      <w:r w:rsidR="003367FD">
        <w:rPr>
          <w:rFonts w:asciiTheme="minorHAnsi" w:eastAsia="Arial" w:hAnsiTheme="minorHAnsi" w:cs="Arial"/>
          <w:b/>
          <w:sz w:val="20"/>
          <w:szCs w:val="20"/>
        </w:rPr>
        <w:t>2</w:t>
      </w:r>
      <w:r w:rsidR="006D1A31" w:rsidRPr="00205A97">
        <w:rPr>
          <w:rFonts w:asciiTheme="minorHAnsi" w:eastAsia="Arial" w:hAnsiTheme="minorHAnsi" w:cs="Arial"/>
          <w:b/>
          <w:sz w:val="20"/>
          <w:szCs w:val="20"/>
        </w:rPr>
        <w:t>:</w:t>
      </w:r>
      <w:r w:rsidR="003367FD">
        <w:rPr>
          <w:rFonts w:asciiTheme="minorHAnsi" w:eastAsia="Arial" w:hAnsiTheme="minorHAnsi" w:cs="Arial"/>
          <w:b/>
          <w:sz w:val="20"/>
          <w:szCs w:val="20"/>
        </w:rPr>
        <w:t>43</w:t>
      </w:r>
    </w:p>
    <w:p w14:paraId="3ECA62A6" w14:textId="77777777" w:rsidR="00D269A3" w:rsidRPr="00205A97" w:rsidRDefault="00D269A3" w:rsidP="00F05A65">
      <w:pPr>
        <w:tabs>
          <w:tab w:val="left" w:pos="720"/>
        </w:tabs>
        <w:spacing w:line="240" w:lineRule="atLeast"/>
        <w:rPr>
          <w:rFonts w:asciiTheme="minorHAnsi" w:hAnsiTheme="minorHAnsi"/>
          <w:sz w:val="20"/>
          <w:szCs w:val="20"/>
        </w:rPr>
      </w:pPr>
    </w:p>
    <w:p w14:paraId="71353D0A" w14:textId="2056EA4F" w:rsidR="006D1A31" w:rsidRPr="00205A97" w:rsidRDefault="00141F83" w:rsidP="003367FD">
      <w:pPr>
        <w:ind w:left="1410" w:hanging="1410"/>
        <w:rPr>
          <w:rFonts w:asciiTheme="minorHAnsi" w:eastAsia="Arial" w:hAnsiTheme="minorHAnsi" w:cs="Arial"/>
          <w:b/>
          <w:sz w:val="20"/>
          <w:szCs w:val="20"/>
        </w:rPr>
      </w:pPr>
      <w:r>
        <w:rPr>
          <w:rFonts w:asciiTheme="minorHAnsi" w:hAnsiTheme="minorHAnsi"/>
          <w:b/>
          <w:bCs/>
          <w:sz w:val="20"/>
          <w:szCs w:val="20"/>
        </w:rPr>
        <w:t>Frage</w:t>
      </w:r>
      <w:r w:rsidR="00D269A3" w:rsidRPr="00205A97">
        <w:rPr>
          <w:rFonts w:asciiTheme="minorHAnsi" w:hAnsiTheme="minorHAnsi"/>
          <w:b/>
          <w:bCs/>
          <w:sz w:val="20"/>
          <w:szCs w:val="20"/>
        </w:rPr>
        <w:t>:</w:t>
      </w:r>
      <w:r w:rsidR="006F0FC9" w:rsidRPr="00205A97">
        <w:rPr>
          <w:rFonts w:asciiTheme="minorHAnsi" w:hAnsiTheme="minorHAnsi"/>
          <w:b/>
          <w:bCs/>
          <w:sz w:val="20"/>
          <w:szCs w:val="20"/>
        </w:rPr>
        <w:tab/>
      </w:r>
      <w:r w:rsidR="003367FD">
        <w:rPr>
          <w:rFonts w:asciiTheme="minorHAnsi" w:hAnsiTheme="minorHAnsi"/>
          <w:b/>
          <w:bCs/>
          <w:sz w:val="20"/>
          <w:szCs w:val="20"/>
        </w:rPr>
        <w:tab/>
      </w:r>
      <w:r w:rsidR="003367FD" w:rsidRPr="003367FD">
        <w:rPr>
          <w:rFonts w:asciiTheme="minorHAnsi" w:hAnsiTheme="minorHAnsi"/>
          <w:sz w:val="20"/>
          <w:szCs w:val="20"/>
        </w:rPr>
        <w:t>Hast du ein Beispiel, das zeigt, wie Hunger nachhaltig bekämpft werden kann?</w:t>
      </w:r>
    </w:p>
    <w:p w14:paraId="636C697F" w14:textId="77777777" w:rsidR="006F0FC9" w:rsidRPr="00205A97" w:rsidRDefault="006F0FC9" w:rsidP="00F05A65">
      <w:pPr>
        <w:tabs>
          <w:tab w:val="left" w:pos="720"/>
        </w:tabs>
        <w:spacing w:line="240" w:lineRule="atLeast"/>
        <w:rPr>
          <w:rFonts w:asciiTheme="minorHAnsi" w:hAnsiTheme="minorHAnsi"/>
          <w:sz w:val="20"/>
          <w:szCs w:val="20"/>
        </w:rPr>
      </w:pPr>
    </w:p>
    <w:p w14:paraId="5E8AA81B" w14:textId="77777777" w:rsidR="00AC6733" w:rsidRDefault="006F0FC9" w:rsidP="00F05A65">
      <w:pPr>
        <w:tabs>
          <w:tab w:val="left" w:pos="720"/>
        </w:tabs>
        <w:spacing w:line="240" w:lineRule="atLeast"/>
        <w:ind w:left="1410" w:hanging="1410"/>
        <w:rPr>
          <w:rFonts w:asciiTheme="minorHAnsi" w:hAnsiTheme="minorHAnsi"/>
          <w:sz w:val="20"/>
          <w:szCs w:val="20"/>
        </w:rPr>
      </w:pPr>
      <w:r w:rsidRPr="00205A97">
        <w:rPr>
          <w:rFonts w:asciiTheme="minorHAnsi" w:hAnsiTheme="minorHAnsi"/>
          <w:b/>
          <w:bCs/>
          <w:sz w:val="20"/>
          <w:szCs w:val="20"/>
        </w:rPr>
        <w:t xml:space="preserve">O-Ton </w:t>
      </w:r>
      <w:r w:rsidR="006D1A31" w:rsidRPr="00205A97">
        <w:rPr>
          <w:rFonts w:asciiTheme="minorHAnsi" w:hAnsiTheme="minorHAnsi"/>
          <w:b/>
          <w:bCs/>
          <w:sz w:val="20"/>
          <w:szCs w:val="20"/>
        </w:rPr>
        <w:t>5</w:t>
      </w:r>
      <w:r w:rsidR="00D269A3" w:rsidRPr="00205A97">
        <w:rPr>
          <w:rFonts w:asciiTheme="minorHAnsi" w:hAnsiTheme="minorHAnsi"/>
          <w:b/>
          <w:bCs/>
          <w:sz w:val="20"/>
          <w:szCs w:val="20"/>
        </w:rPr>
        <w:t>:</w:t>
      </w:r>
      <w:r w:rsidRPr="00205A97">
        <w:rPr>
          <w:rFonts w:asciiTheme="minorHAnsi" w:hAnsiTheme="minorHAnsi"/>
          <w:b/>
          <w:bCs/>
          <w:sz w:val="20"/>
          <w:szCs w:val="20"/>
        </w:rPr>
        <w:tab/>
      </w:r>
      <w:r w:rsidR="00B429DF" w:rsidRPr="00205A97">
        <w:rPr>
          <w:rFonts w:asciiTheme="minorHAnsi" w:hAnsiTheme="minorHAnsi"/>
          <w:sz w:val="20"/>
          <w:szCs w:val="20"/>
        </w:rPr>
        <w:tab/>
      </w:r>
      <w:r w:rsidR="00B429DF" w:rsidRPr="00205A97">
        <w:rPr>
          <w:rFonts w:asciiTheme="minorHAnsi" w:hAnsiTheme="minorHAnsi"/>
          <w:sz w:val="20"/>
          <w:szCs w:val="20"/>
        </w:rPr>
        <w:tab/>
      </w:r>
      <w:r w:rsidR="00254680">
        <w:rPr>
          <w:rFonts w:asciiTheme="minorHAnsi" w:hAnsiTheme="minorHAnsi"/>
          <w:sz w:val="20"/>
          <w:szCs w:val="20"/>
        </w:rPr>
        <w:t>Ich denke ganz konkret an Gartenbauprojekte</w:t>
      </w:r>
      <w:r w:rsidR="00AC6733">
        <w:rPr>
          <w:rFonts w:asciiTheme="minorHAnsi" w:hAnsiTheme="minorHAnsi"/>
          <w:sz w:val="20"/>
          <w:szCs w:val="20"/>
        </w:rPr>
        <w:t xml:space="preserve"> z</w:t>
      </w:r>
      <w:r w:rsidR="00254680">
        <w:rPr>
          <w:rFonts w:asciiTheme="minorHAnsi" w:hAnsiTheme="minorHAnsi"/>
          <w:sz w:val="20"/>
          <w:szCs w:val="20"/>
        </w:rPr>
        <w:t>.B. in Westafrika aber auch Mosambik</w:t>
      </w:r>
      <w:r w:rsidR="00AC6733">
        <w:rPr>
          <w:rFonts w:asciiTheme="minorHAnsi" w:hAnsiTheme="minorHAnsi"/>
          <w:sz w:val="20"/>
          <w:szCs w:val="20"/>
        </w:rPr>
        <w:t>,</w:t>
      </w:r>
      <w:r w:rsidR="00254680">
        <w:rPr>
          <w:rFonts w:asciiTheme="minorHAnsi" w:hAnsiTheme="minorHAnsi"/>
          <w:sz w:val="20"/>
          <w:szCs w:val="20"/>
        </w:rPr>
        <w:t xml:space="preserve"> wo es</w:t>
      </w:r>
      <w:r w:rsidR="004F722A">
        <w:rPr>
          <w:rFonts w:asciiTheme="minorHAnsi" w:hAnsiTheme="minorHAnsi"/>
          <w:sz w:val="20"/>
          <w:szCs w:val="20"/>
        </w:rPr>
        <w:t xml:space="preserve"> wirklich</w:t>
      </w:r>
      <w:r w:rsidR="00254680">
        <w:rPr>
          <w:rFonts w:asciiTheme="minorHAnsi" w:hAnsiTheme="minorHAnsi"/>
          <w:sz w:val="20"/>
          <w:szCs w:val="20"/>
        </w:rPr>
        <w:t xml:space="preserve"> darum geht, die Bewässerung zu verbessern, Gemüse besser verfügbar zu machen, günstiger zu machen – </w:t>
      </w:r>
      <w:r w:rsidR="004F722A">
        <w:rPr>
          <w:rFonts w:asciiTheme="minorHAnsi" w:hAnsiTheme="minorHAnsi"/>
          <w:sz w:val="20"/>
          <w:szCs w:val="20"/>
        </w:rPr>
        <w:t>g</w:t>
      </w:r>
      <w:r w:rsidR="00254680">
        <w:rPr>
          <w:rFonts w:asciiTheme="minorHAnsi" w:hAnsiTheme="minorHAnsi"/>
          <w:sz w:val="20"/>
          <w:szCs w:val="20"/>
        </w:rPr>
        <w:t xml:space="preserve">erade in ländlichen Gebieten. Und eben Einkommen zu schaffen, besonders auch für Frauen, die es oft schwer haben </w:t>
      </w:r>
      <w:r w:rsidR="004F722A">
        <w:rPr>
          <w:rFonts w:asciiTheme="minorHAnsi" w:hAnsiTheme="minorHAnsi"/>
          <w:sz w:val="20"/>
          <w:szCs w:val="20"/>
        </w:rPr>
        <w:t xml:space="preserve">gute Einkommensmöglichkeiten zu finden. Lokale Partner wie die Caritas schaffen </w:t>
      </w:r>
    </w:p>
    <w:p w14:paraId="10189E7B" w14:textId="77777777" w:rsidR="00AC6733" w:rsidRDefault="00AC6733" w:rsidP="00F05A65">
      <w:pPr>
        <w:tabs>
          <w:tab w:val="left" w:pos="720"/>
        </w:tabs>
        <w:spacing w:line="240" w:lineRule="atLeast"/>
        <w:ind w:left="1410" w:hanging="1410"/>
        <w:rPr>
          <w:rFonts w:asciiTheme="minorHAnsi" w:hAnsiTheme="minorHAnsi"/>
          <w:sz w:val="20"/>
          <w:szCs w:val="20"/>
        </w:rPr>
      </w:pPr>
      <w:r>
        <w:rPr>
          <w:rFonts w:asciiTheme="minorHAnsi" w:hAnsiTheme="minorHAnsi"/>
          <w:b/>
          <w:bCs/>
          <w:sz w:val="20"/>
          <w:szCs w:val="20"/>
        </w:rPr>
        <w:tab/>
      </w:r>
      <w:r>
        <w:rPr>
          <w:rFonts w:asciiTheme="minorHAnsi" w:hAnsiTheme="minorHAnsi"/>
          <w:b/>
          <w:bCs/>
          <w:sz w:val="20"/>
          <w:szCs w:val="20"/>
        </w:rPr>
        <w:tab/>
      </w:r>
      <w:r w:rsidR="004F722A">
        <w:rPr>
          <w:rFonts w:asciiTheme="minorHAnsi" w:hAnsiTheme="minorHAnsi"/>
          <w:sz w:val="20"/>
          <w:szCs w:val="20"/>
        </w:rPr>
        <w:t xml:space="preserve">nicht nur Einkommen, sondern auch eine stabile Versorgung </w:t>
      </w:r>
    </w:p>
    <w:p w14:paraId="7D3A4255" w14:textId="77777777" w:rsidR="00AC6733" w:rsidRDefault="00AC6733" w:rsidP="00F05A65">
      <w:pPr>
        <w:tabs>
          <w:tab w:val="left" w:pos="720"/>
        </w:tabs>
        <w:spacing w:line="240" w:lineRule="atLeast"/>
        <w:ind w:left="1410" w:hanging="1410"/>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sidR="004F722A">
        <w:rPr>
          <w:rFonts w:asciiTheme="minorHAnsi" w:hAnsiTheme="minorHAnsi"/>
          <w:sz w:val="20"/>
          <w:szCs w:val="20"/>
        </w:rPr>
        <w:t xml:space="preserve">mit </w:t>
      </w:r>
      <w:r>
        <w:rPr>
          <w:rFonts w:asciiTheme="minorHAnsi" w:hAnsiTheme="minorHAnsi"/>
          <w:sz w:val="20"/>
          <w:szCs w:val="20"/>
        </w:rPr>
        <w:t>dem,</w:t>
      </w:r>
      <w:r w:rsidR="004F722A">
        <w:rPr>
          <w:rFonts w:asciiTheme="minorHAnsi" w:hAnsiTheme="minorHAnsi"/>
          <w:sz w:val="20"/>
          <w:szCs w:val="20"/>
        </w:rPr>
        <w:t xml:space="preserve"> was gerade besonders fehlt in der Ernährung, </w:t>
      </w:r>
    </w:p>
    <w:p w14:paraId="21DAE004" w14:textId="6218D1B8" w:rsidR="0045225A" w:rsidRPr="000C22A8" w:rsidRDefault="00AC6733" w:rsidP="000C22A8">
      <w:pPr>
        <w:tabs>
          <w:tab w:val="left" w:pos="720"/>
        </w:tabs>
        <w:spacing w:line="240" w:lineRule="atLeast"/>
        <w:ind w:left="1410" w:hanging="1410"/>
        <w:rPr>
          <w:rFonts w:asciiTheme="minorHAnsi" w:eastAsia="Arial" w:hAnsiTheme="minorHAnsi" w:cs="Arial"/>
          <w:sz w:val="20"/>
          <w:szCs w:val="20"/>
        </w:rPr>
      </w:pPr>
      <w:r>
        <w:rPr>
          <w:rFonts w:asciiTheme="minorHAnsi" w:hAnsiTheme="minorHAnsi"/>
          <w:sz w:val="20"/>
          <w:szCs w:val="20"/>
        </w:rPr>
        <w:tab/>
      </w:r>
      <w:r>
        <w:rPr>
          <w:rFonts w:asciiTheme="minorHAnsi" w:hAnsiTheme="minorHAnsi"/>
          <w:sz w:val="20"/>
          <w:szCs w:val="20"/>
        </w:rPr>
        <w:tab/>
      </w:r>
      <w:r w:rsidR="004F722A">
        <w:rPr>
          <w:rFonts w:asciiTheme="minorHAnsi" w:hAnsiTheme="minorHAnsi"/>
          <w:sz w:val="20"/>
          <w:szCs w:val="20"/>
        </w:rPr>
        <w:t>wie nährstoffreiches Obst und Gemüse.</w:t>
      </w:r>
      <w:r w:rsidR="006D1A31" w:rsidRPr="00205A97">
        <w:rPr>
          <w:rFonts w:asciiTheme="minorHAnsi" w:eastAsia="Arial" w:hAnsiTheme="minorHAnsi" w:cs="Arial"/>
          <w:sz w:val="20"/>
          <w:szCs w:val="20"/>
        </w:rPr>
        <w:tab/>
      </w:r>
      <w:r w:rsidR="00254680">
        <w:rPr>
          <w:rFonts w:asciiTheme="minorHAnsi" w:eastAsia="Arial" w:hAnsiTheme="minorHAnsi" w:cs="Arial"/>
          <w:b/>
          <w:sz w:val="20"/>
          <w:szCs w:val="20"/>
        </w:rPr>
        <w:t>bis 0</w:t>
      </w:r>
      <w:r>
        <w:rPr>
          <w:rFonts w:asciiTheme="minorHAnsi" w:eastAsia="Arial" w:hAnsiTheme="minorHAnsi" w:cs="Arial"/>
          <w:b/>
          <w:sz w:val="20"/>
          <w:szCs w:val="20"/>
        </w:rPr>
        <w:t>3</w:t>
      </w:r>
      <w:r w:rsidR="006D1A31" w:rsidRPr="00205A97">
        <w:rPr>
          <w:rFonts w:asciiTheme="minorHAnsi" w:eastAsia="Arial" w:hAnsiTheme="minorHAnsi" w:cs="Arial"/>
          <w:b/>
          <w:sz w:val="20"/>
          <w:szCs w:val="20"/>
        </w:rPr>
        <w:t>:</w:t>
      </w:r>
      <w:r>
        <w:rPr>
          <w:rFonts w:asciiTheme="minorHAnsi" w:eastAsia="Arial" w:hAnsiTheme="minorHAnsi" w:cs="Arial"/>
          <w:b/>
          <w:sz w:val="20"/>
          <w:szCs w:val="20"/>
        </w:rPr>
        <w:t>20</w:t>
      </w:r>
    </w:p>
    <w:p w14:paraId="15B9D3EC" w14:textId="41678C40" w:rsidR="00A23DD4" w:rsidRPr="00141F83" w:rsidRDefault="00A23DD4" w:rsidP="00301BA6">
      <w:pPr>
        <w:rPr>
          <w:rFonts w:asciiTheme="minorHAnsi" w:eastAsia="Arial" w:hAnsiTheme="minorHAnsi" w:cs="Arial"/>
          <w:b/>
          <w:sz w:val="20"/>
          <w:szCs w:val="20"/>
        </w:rPr>
      </w:pPr>
    </w:p>
    <w:sectPr w:rsidR="00A23DD4" w:rsidRPr="00141F83" w:rsidSect="00EE4BE8">
      <w:headerReference w:type="default" r:id="rId11"/>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566CC" w14:textId="77777777" w:rsidR="005135A1" w:rsidRDefault="005135A1" w:rsidP="004F6F1A">
      <w:pPr>
        <w:rPr>
          <w:rFonts w:hint="eastAsia"/>
        </w:rPr>
      </w:pPr>
      <w:r>
        <w:separator/>
      </w:r>
    </w:p>
  </w:endnote>
  <w:endnote w:type="continuationSeparator" w:id="0">
    <w:p w14:paraId="2183E63C" w14:textId="77777777" w:rsidR="005135A1" w:rsidRDefault="005135A1" w:rsidP="004F6F1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BookLF">
    <w:panose1 w:val="020B0502030000020004"/>
    <w:charset w:val="00"/>
    <w:family w:val="swiss"/>
    <w:pitch w:val="variable"/>
    <w:sig w:usb0="80000027" w:usb1="00000000" w:usb2="00000000" w:usb3="00000000" w:csb0="00000001"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78CA5" w14:textId="0CBE241F" w:rsidR="00F636B8" w:rsidRDefault="00F636B8">
    <w:pPr>
      <w:pStyle w:val="Fuzeile"/>
    </w:pPr>
    <w:r>
      <w:rPr>
        <w:noProof/>
        <w:szCs w:val="16"/>
      </w:rPr>
      <w:drawing>
        <wp:anchor distT="0" distB="0" distL="114300" distR="114300" simplePos="0" relativeHeight="251659264" behindDoc="1" locked="0" layoutInCell="1" allowOverlap="1" wp14:anchorId="757C6551" wp14:editId="1C4A1C83">
          <wp:simplePos x="0" y="0"/>
          <wp:positionH relativeFrom="page">
            <wp:posOffset>-1261</wp:posOffset>
          </wp:positionH>
          <wp:positionV relativeFrom="page">
            <wp:posOffset>8852526</wp:posOffset>
          </wp:positionV>
          <wp:extent cx="7574400" cy="1857600"/>
          <wp:effectExtent l="0" t="0" r="7620" b="9525"/>
          <wp:wrapNone/>
          <wp:docPr id="1174945647" name="Grafik 1174945647" descr="Ein Bild, das Text, Schrift, weiß,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Ein Bild, das Text, Schrift, weiß, Grafike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7574400" cy="1857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D8D4A" w14:textId="77777777" w:rsidR="005135A1" w:rsidRDefault="005135A1" w:rsidP="004F6F1A">
      <w:pPr>
        <w:rPr>
          <w:rFonts w:hint="eastAsia"/>
        </w:rPr>
      </w:pPr>
      <w:r>
        <w:separator/>
      </w:r>
    </w:p>
  </w:footnote>
  <w:footnote w:type="continuationSeparator" w:id="0">
    <w:p w14:paraId="67C38CD9" w14:textId="77777777" w:rsidR="005135A1" w:rsidRDefault="005135A1" w:rsidP="004F6F1A">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8EA62" w14:textId="50886016" w:rsidR="00B429DF" w:rsidRDefault="00B429DF">
    <w:pPr>
      <w:pStyle w:val="Kopfzeile"/>
      <w:rPr>
        <w:b/>
        <w:bCs/>
        <w:sz w:val="20"/>
        <w:szCs w:val="20"/>
      </w:rPr>
    </w:pPr>
    <w:r>
      <w:rPr>
        <w:b/>
        <w:bCs/>
        <w:sz w:val="20"/>
        <w:szCs w:val="20"/>
      </w:rPr>
      <w:t xml:space="preserve">Vorschlag </w:t>
    </w:r>
    <w:r w:rsidRPr="00066EC1">
      <w:rPr>
        <w:b/>
        <w:bCs/>
        <w:sz w:val="20"/>
        <w:szCs w:val="20"/>
      </w:rPr>
      <w:t xml:space="preserve">Radiobeitrag </w:t>
    </w:r>
    <w:r>
      <w:rPr>
        <w:b/>
        <w:bCs/>
        <w:sz w:val="20"/>
        <w:szCs w:val="20"/>
      </w:rPr>
      <w:t xml:space="preserve">&amp; </w:t>
    </w:r>
    <w:r w:rsidRPr="00066EC1">
      <w:rPr>
        <w:b/>
        <w:bCs/>
        <w:sz w:val="20"/>
        <w:szCs w:val="20"/>
      </w:rPr>
      <w:t xml:space="preserve">Skript: </w:t>
    </w:r>
    <w:r w:rsidR="006961B1">
      <w:rPr>
        <w:b/>
        <w:bCs/>
        <w:sz w:val="20"/>
        <w:szCs w:val="20"/>
      </w:rPr>
      <w:t xml:space="preserve">Weltweit hungern </w:t>
    </w:r>
    <w:r w:rsidR="00141F83">
      <w:rPr>
        <w:b/>
        <w:bCs/>
        <w:sz w:val="20"/>
        <w:szCs w:val="20"/>
      </w:rPr>
      <w:t>645</w:t>
    </w:r>
    <w:r w:rsidR="006961B1">
      <w:rPr>
        <w:b/>
        <w:bCs/>
        <w:sz w:val="20"/>
        <w:szCs w:val="20"/>
      </w:rPr>
      <w:t xml:space="preserve"> Millionen Menschen</w:t>
    </w:r>
  </w:p>
  <w:p w14:paraId="135009F6" w14:textId="5D335D91" w:rsidR="002411D3" w:rsidRPr="00B429DF" w:rsidRDefault="002411D3">
    <w:pPr>
      <w:pStyle w:val="Kopfzeile"/>
      <w:rPr>
        <w:b/>
        <w:bCs/>
        <w:sz w:val="20"/>
        <w:szCs w:val="20"/>
      </w:rPr>
    </w:pPr>
    <w:r w:rsidRPr="00B429DF">
      <w:rPr>
        <w:b/>
        <w:bCs/>
        <w:sz w:val="20"/>
        <w:szCs w:val="20"/>
      </w:rPr>
      <w:t xml:space="preserve">O-Töne </w:t>
    </w:r>
    <w:r w:rsidR="006961B1">
      <w:rPr>
        <w:b/>
        <w:bCs/>
        <w:sz w:val="20"/>
        <w:szCs w:val="20"/>
      </w:rPr>
      <w:t>Lutz Depenbusch</w:t>
    </w:r>
    <w:r w:rsidR="006D1A31">
      <w:rPr>
        <w:b/>
        <w:bCs/>
        <w:sz w:val="20"/>
        <w:szCs w:val="20"/>
      </w:rPr>
      <w:t>, Misereor-Expert</w:t>
    </w:r>
    <w:r w:rsidR="006961B1">
      <w:rPr>
        <w:b/>
        <w:bCs/>
        <w:sz w:val="20"/>
        <w:szCs w:val="20"/>
      </w:rPr>
      <w:t>e für Landwirtschaft und Ernährung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84E6A"/>
    <w:multiLevelType w:val="multilevel"/>
    <w:tmpl w:val="0D82853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 w15:restartNumberingAfterBreak="0">
    <w:nsid w:val="17078592"/>
    <w:multiLevelType w:val="hybridMultilevel"/>
    <w:tmpl w:val="32320F1A"/>
    <w:lvl w:ilvl="0" w:tplc="9B6E311C">
      <w:start w:val="1"/>
      <w:numFmt w:val="bullet"/>
      <w:lvlText w:val=""/>
      <w:lvlJc w:val="left"/>
      <w:pPr>
        <w:ind w:left="720" w:hanging="360"/>
      </w:pPr>
      <w:rPr>
        <w:rFonts w:ascii="Symbol" w:hAnsi="Symbol" w:hint="default"/>
      </w:rPr>
    </w:lvl>
    <w:lvl w:ilvl="1" w:tplc="5AEA50F0">
      <w:start w:val="1"/>
      <w:numFmt w:val="bullet"/>
      <w:lvlText w:val="o"/>
      <w:lvlJc w:val="left"/>
      <w:pPr>
        <w:ind w:left="1440" w:hanging="360"/>
      </w:pPr>
      <w:rPr>
        <w:rFonts w:ascii="Courier New" w:hAnsi="Courier New" w:hint="default"/>
      </w:rPr>
    </w:lvl>
    <w:lvl w:ilvl="2" w:tplc="706EA132">
      <w:start w:val="1"/>
      <w:numFmt w:val="bullet"/>
      <w:lvlText w:val=""/>
      <w:lvlJc w:val="left"/>
      <w:pPr>
        <w:ind w:left="2160" w:hanging="360"/>
      </w:pPr>
      <w:rPr>
        <w:rFonts w:ascii="Wingdings" w:hAnsi="Wingdings" w:hint="default"/>
      </w:rPr>
    </w:lvl>
    <w:lvl w:ilvl="3" w:tplc="A0AC7016">
      <w:start w:val="1"/>
      <w:numFmt w:val="bullet"/>
      <w:lvlText w:val=""/>
      <w:lvlJc w:val="left"/>
      <w:pPr>
        <w:ind w:left="2880" w:hanging="360"/>
      </w:pPr>
      <w:rPr>
        <w:rFonts w:ascii="Symbol" w:hAnsi="Symbol" w:hint="default"/>
      </w:rPr>
    </w:lvl>
    <w:lvl w:ilvl="4" w:tplc="9EBC26D4">
      <w:start w:val="1"/>
      <w:numFmt w:val="bullet"/>
      <w:lvlText w:val="o"/>
      <w:lvlJc w:val="left"/>
      <w:pPr>
        <w:ind w:left="3600" w:hanging="360"/>
      </w:pPr>
      <w:rPr>
        <w:rFonts w:ascii="Courier New" w:hAnsi="Courier New" w:hint="default"/>
      </w:rPr>
    </w:lvl>
    <w:lvl w:ilvl="5" w:tplc="0FE87A0A">
      <w:start w:val="1"/>
      <w:numFmt w:val="bullet"/>
      <w:lvlText w:val=""/>
      <w:lvlJc w:val="left"/>
      <w:pPr>
        <w:ind w:left="4320" w:hanging="360"/>
      </w:pPr>
      <w:rPr>
        <w:rFonts w:ascii="Wingdings" w:hAnsi="Wingdings" w:hint="default"/>
      </w:rPr>
    </w:lvl>
    <w:lvl w:ilvl="6" w:tplc="515813DC">
      <w:start w:val="1"/>
      <w:numFmt w:val="bullet"/>
      <w:lvlText w:val=""/>
      <w:lvlJc w:val="left"/>
      <w:pPr>
        <w:ind w:left="5040" w:hanging="360"/>
      </w:pPr>
      <w:rPr>
        <w:rFonts w:ascii="Symbol" w:hAnsi="Symbol" w:hint="default"/>
      </w:rPr>
    </w:lvl>
    <w:lvl w:ilvl="7" w:tplc="37BCA2A8">
      <w:start w:val="1"/>
      <w:numFmt w:val="bullet"/>
      <w:lvlText w:val="o"/>
      <w:lvlJc w:val="left"/>
      <w:pPr>
        <w:ind w:left="5760" w:hanging="360"/>
      </w:pPr>
      <w:rPr>
        <w:rFonts w:ascii="Courier New" w:hAnsi="Courier New" w:hint="default"/>
      </w:rPr>
    </w:lvl>
    <w:lvl w:ilvl="8" w:tplc="7D0223A2">
      <w:start w:val="1"/>
      <w:numFmt w:val="bullet"/>
      <w:lvlText w:val=""/>
      <w:lvlJc w:val="left"/>
      <w:pPr>
        <w:ind w:left="6480" w:hanging="360"/>
      </w:pPr>
      <w:rPr>
        <w:rFonts w:ascii="Wingdings" w:hAnsi="Wingdings" w:hint="default"/>
      </w:rPr>
    </w:lvl>
  </w:abstractNum>
  <w:abstractNum w:abstractNumId="2" w15:restartNumberingAfterBreak="0">
    <w:nsid w:val="1DD772E9"/>
    <w:multiLevelType w:val="hybridMultilevel"/>
    <w:tmpl w:val="5D16B39E"/>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39B2730"/>
    <w:multiLevelType w:val="hybridMultilevel"/>
    <w:tmpl w:val="CE2607BC"/>
    <w:lvl w:ilvl="0" w:tplc="C21C3446">
      <w:start w:val="2024"/>
      <w:numFmt w:val="bullet"/>
      <w:lvlText w:val="-"/>
      <w:lvlJc w:val="left"/>
      <w:pPr>
        <w:ind w:left="720" w:hanging="360"/>
      </w:pPr>
      <w:rPr>
        <w:rFonts w:ascii="MetaBookLF" w:eastAsiaTheme="minorHAnsi" w:hAnsi="MetaBookLF"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746562F"/>
    <w:multiLevelType w:val="multilevel"/>
    <w:tmpl w:val="33C6993E"/>
    <w:lvl w:ilvl="0">
      <w:start w:val="1"/>
      <w:numFmt w:val="bullet"/>
      <w:lvlText w:val=""/>
      <w:lvlJc w:val="left"/>
      <w:pPr>
        <w:tabs>
          <w:tab w:val="num" w:pos="1068"/>
        </w:tabs>
        <w:ind w:left="1068" w:hanging="360"/>
      </w:pPr>
      <w:rPr>
        <w:rFonts w:ascii="Wingdings" w:hAnsi="Wingdings" w:cs="Wingdings" w:hint="default"/>
        <w:sz w:val="20"/>
      </w:rPr>
    </w:lvl>
    <w:lvl w:ilvl="1">
      <w:start w:val="1"/>
      <w:numFmt w:val="bullet"/>
      <w:lvlText w:val=""/>
      <w:lvlJc w:val="left"/>
      <w:pPr>
        <w:tabs>
          <w:tab w:val="num" w:pos="1788"/>
        </w:tabs>
        <w:ind w:left="1788" w:hanging="360"/>
      </w:pPr>
      <w:rPr>
        <w:rFonts w:ascii="Wingdings" w:hAnsi="Wingdings" w:cs="Wingdings" w:hint="default"/>
        <w:sz w:val="20"/>
      </w:rPr>
    </w:lvl>
    <w:lvl w:ilvl="2">
      <w:start w:val="1"/>
      <w:numFmt w:val="bullet"/>
      <w:lvlText w:val=""/>
      <w:lvlJc w:val="left"/>
      <w:pPr>
        <w:tabs>
          <w:tab w:val="num" w:pos="2508"/>
        </w:tabs>
        <w:ind w:left="2508" w:hanging="360"/>
      </w:pPr>
      <w:rPr>
        <w:rFonts w:ascii="Wingdings" w:hAnsi="Wingdings" w:cs="Wingdings" w:hint="default"/>
        <w:sz w:val="20"/>
      </w:rPr>
    </w:lvl>
    <w:lvl w:ilvl="3">
      <w:start w:val="1"/>
      <w:numFmt w:val="bullet"/>
      <w:lvlText w:val=""/>
      <w:lvlJc w:val="left"/>
      <w:pPr>
        <w:tabs>
          <w:tab w:val="num" w:pos="3228"/>
        </w:tabs>
        <w:ind w:left="3228" w:hanging="360"/>
      </w:pPr>
      <w:rPr>
        <w:rFonts w:ascii="Wingdings" w:hAnsi="Wingdings" w:cs="Wingdings" w:hint="default"/>
        <w:sz w:val="20"/>
      </w:rPr>
    </w:lvl>
    <w:lvl w:ilvl="4">
      <w:start w:val="1"/>
      <w:numFmt w:val="bullet"/>
      <w:lvlText w:val=""/>
      <w:lvlJc w:val="left"/>
      <w:pPr>
        <w:tabs>
          <w:tab w:val="num" w:pos="3948"/>
        </w:tabs>
        <w:ind w:left="3948" w:hanging="360"/>
      </w:pPr>
      <w:rPr>
        <w:rFonts w:ascii="Wingdings" w:hAnsi="Wingdings" w:cs="Wingdings" w:hint="default"/>
        <w:sz w:val="20"/>
      </w:rPr>
    </w:lvl>
    <w:lvl w:ilvl="5">
      <w:start w:val="1"/>
      <w:numFmt w:val="bullet"/>
      <w:lvlText w:val=""/>
      <w:lvlJc w:val="left"/>
      <w:pPr>
        <w:tabs>
          <w:tab w:val="num" w:pos="4668"/>
        </w:tabs>
        <w:ind w:left="4668" w:hanging="360"/>
      </w:pPr>
      <w:rPr>
        <w:rFonts w:ascii="Wingdings" w:hAnsi="Wingdings" w:cs="Wingdings" w:hint="default"/>
        <w:sz w:val="20"/>
      </w:rPr>
    </w:lvl>
    <w:lvl w:ilvl="6">
      <w:start w:val="1"/>
      <w:numFmt w:val="bullet"/>
      <w:lvlText w:val=""/>
      <w:lvlJc w:val="left"/>
      <w:pPr>
        <w:tabs>
          <w:tab w:val="num" w:pos="5388"/>
        </w:tabs>
        <w:ind w:left="5388" w:hanging="360"/>
      </w:pPr>
      <w:rPr>
        <w:rFonts w:ascii="Wingdings" w:hAnsi="Wingdings" w:cs="Wingdings" w:hint="default"/>
        <w:sz w:val="20"/>
      </w:rPr>
    </w:lvl>
    <w:lvl w:ilvl="7">
      <w:start w:val="1"/>
      <w:numFmt w:val="bullet"/>
      <w:lvlText w:val=""/>
      <w:lvlJc w:val="left"/>
      <w:pPr>
        <w:tabs>
          <w:tab w:val="num" w:pos="6108"/>
        </w:tabs>
        <w:ind w:left="6108" w:hanging="360"/>
      </w:pPr>
      <w:rPr>
        <w:rFonts w:ascii="Wingdings" w:hAnsi="Wingdings" w:cs="Wingdings" w:hint="default"/>
        <w:sz w:val="20"/>
      </w:rPr>
    </w:lvl>
    <w:lvl w:ilvl="8">
      <w:start w:val="1"/>
      <w:numFmt w:val="bullet"/>
      <w:lvlText w:val=""/>
      <w:lvlJc w:val="left"/>
      <w:pPr>
        <w:tabs>
          <w:tab w:val="num" w:pos="6828"/>
        </w:tabs>
        <w:ind w:left="6828" w:hanging="360"/>
      </w:pPr>
      <w:rPr>
        <w:rFonts w:ascii="Wingdings" w:hAnsi="Wingdings" w:cs="Wingdings" w:hint="default"/>
        <w:sz w:val="20"/>
      </w:rPr>
    </w:lvl>
  </w:abstractNum>
  <w:abstractNum w:abstractNumId="5" w15:restartNumberingAfterBreak="0">
    <w:nsid w:val="285C10DC"/>
    <w:multiLevelType w:val="hybridMultilevel"/>
    <w:tmpl w:val="133AE93E"/>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EA7685D"/>
    <w:multiLevelType w:val="multilevel"/>
    <w:tmpl w:val="FF529FF0"/>
    <w:lvl w:ilvl="0">
      <w:start w:val="1"/>
      <w:numFmt w:val="bullet"/>
      <w:lvlText w:val=""/>
      <w:lvlJc w:val="left"/>
      <w:pPr>
        <w:tabs>
          <w:tab w:val="num" w:pos="1068"/>
        </w:tabs>
        <w:ind w:left="1068" w:hanging="360"/>
      </w:pPr>
      <w:rPr>
        <w:rFonts w:ascii="Wingdings" w:hAnsi="Wingdings" w:cs="Wingdings" w:hint="default"/>
        <w:sz w:val="20"/>
      </w:rPr>
    </w:lvl>
    <w:lvl w:ilvl="1">
      <w:start w:val="1"/>
      <w:numFmt w:val="bullet"/>
      <w:lvlText w:val=""/>
      <w:lvlJc w:val="left"/>
      <w:pPr>
        <w:tabs>
          <w:tab w:val="num" w:pos="1788"/>
        </w:tabs>
        <w:ind w:left="1788" w:hanging="360"/>
      </w:pPr>
      <w:rPr>
        <w:rFonts w:ascii="Wingdings" w:hAnsi="Wingdings" w:cs="Wingdings" w:hint="default"/>
        <w:sz w:val="20"/>
      </w:rPr>
    </w:lvl>
    <w:lvl w:ilvl="2">
      <w:start w:val="1"/>
      <w:numFmt w:val="bullet"/>
      <w:lvlText w:val=""/>
      <w:lvlJc w:val="left"/>
      <w:pPr>
        <w:tabs>
          <w:tab w:val="num" w:pos="2508"/>
        </w:tabs>
        <w:ind w:left="2508" w:hanging="360"/>
      </w:pPr>
      <w:rPr>
        <w:rFonts w:ascii="Wingdings" w:hAnsi="Wingdings" w:cs="Wingdings" w:hint="default"/>
        <w:sz w:val="20"/>
      </w:rPr>
    </w:lvl>
    <w:lvl w:ilvl="3">
      <w:start w:val="1"/>
      <w:numFmt w:val="bullet"/>
      <w:lvlText w:val=""/>
      <w:lvlJc w:val="left"/>
      <w:pPr>
        <w:tabs>
          <w:tab w:val="num" w:pos="3228"/>
        </w:tabs>
        <w:ind w:left="3228" w:hanging="360"/>
      </w:pPr>
      <w:rPr>
        <w:rFonts w:ascii="Wingdings" w:hAnsi="Wingdings" w:cs="Wingdings" w:hint="default"/>
        <w:sz w:val="20"/>
      </w:rPr>
    </w:lvl>
    <w:lvl w:ilvl="4">
      <w:start w:val="1"/>
      <w:numFmt w:val="bullet"/>
      <w:lvlText w:val=""/>
      <w:lvlJc w:val="left"/>
      <w:pPr>
        <w:tabs>
          <w:tab w:val="num" w:pos="3948"/>
        </w:tabs>
        <w:ind w:left="3948" w:hanging="360"/>
      </w:pPr>
      <w:rPr>
        <w:rFonts w:ascii="Wingdings" w:hAnsi="Wingdings" w:cs="Wingdings" w:hint="default"/>
        <w:sz w:val="20"/>
      </w:rPr>
    </w:lvl>
    <w:lvl w:ilvl="5">
      <w:start w:val="1"/>
      <w:numFmt w:val="bullet"/>
      <w:lvlText w:val=""/>
      <w:lvlJc w:val="left"/>
      <w:pPr>
        <w:tabs>
          <w:tab w:val="num" w:pos="4668"/>
        </w:tabs>
        <w:ind w:left="4668" w:hanging="360"/>
      </w:pPr>
      <w:rPr>
        <w:rFonts w:ascii="Wingdings" w:hAnsi="Wingdings" w:cs="Wingdings" w:hint="default"/>
        <w:sz w:val="20"/>
      </w:rPr>
    </w:lvl>
    <w:lvl w:ilvl="6">
      <w:start w:val="1"/>
      <w:numFmt w:val="bullet"/>
      <w:lvlText w:val=""/>
      <w:lvlJc w:val="left"/>
      <w:pPr>
        <w:tabs>
          <w:tab w:val="num" w:pos="5388"/>
        </w:tabs>
        <w:ind w:left="5388" w:hanging="360"/>
      </w:pPr>
      <w:rPr>
        <w:rFonts w:ascii="Wingdings" w:hAnsi="Wingdings" w:cs="Wingdings" w:hint="default"/>
        <w:sz w:val="20"/>
      </w:rPr>
    </w:lvl>
    <w:lvl w:ilvl="7">
      <w:start w:val="1"/>
      <w:numFmt w:val="bullet"/>
      <w:lvlText w:val=""/>
      <w:lvlJc w:val="left"/>
      <w:pPr>
        <w:tabs>
          <w:tab w:val="num" w:pos="6108"/>
        </w:tabs>
        <w:ind w:left="6108" w:hanging="360"/>
      </w:pPr>
      <w:rPr>
        <w:rFonts w:ascii="Wingdings" w:hAnsi="Wingdings" w:cs="Wingdings" w:hint="default"/>
        <w:sz w:val="20"/>
      </w:rPr>
    </w:lvl>
    <w:lvl w:ilvl="8">
      <w:start w:val="1"/>
      <w:numFmt w:val="bullet"/>
      <w:lvlText w:val=""/>
      <w:lvlJc w:val="left"/>
      <w:pPr>
        <w:tabs>
          <w:tab w:val="num" w:pos="6828"/>
        </w:tabs>
        <w:ind w:left="6828" w:hanging="360"/>
      </w:pPr>
      <w:rPr>
        <w:rFonts w:ascii="Wingdings" w:hAnsi="Wingdings" w:cs="Wingdings" w:hint="default"/>
        <w:sz w:val="20"/>
      </w:rPr>
    </w:lvl>
  </w:abstractNum>
  <w:abstractNum w:abstractNumId="7" w15:restartNumberingAfterBreak="0">
    <w:nsid w:val="355914E1"/>
    <w:multiLevelType w:val="hybridMultilevel"/>
    <w:tmpl w:val="4CD86EF4"/>
    <w:lvl w:ilvl="0" w:tplc="E9D8AE9A">
      <w:start w:val="1"/>
      <w:numFmt w:val="bullet"/>
      <w:lvlText w:val=""/>
      <w:lvlJc w:val="left"/>
      <w:pPr>
        <w:ind w:left="720" w:hanging="360"/>
      </w:pPr>
      <w:rPr>
        <w:rFonts w:ascii="Symbol" w:hAnsi="Symbol" w:hint="default"/>
      </w:rPr>
    </w:lvl>
    <w:lvl w:ilvl="1" w:tplc="EE108354">
      <w:start w:val="1"/>
      <w:numFmt w:val="bullet"/>
      <w:lvlText w:val="o"/>
      <w:lvlJc w:val="left"/>
      <w:pPr>
        <w:ind w:left="1440" w:hanging="360"/>
      </w:pPr>
      <w:rPr>
        <w:rFonts w:ascii="Courier New" w:hAnsi="Courier New" w:hint="default"/>
      </w:rPr>
    </w:lvl>
    <w:lvl w:ilvl="2" w:tplc="A47A4C52">
      <w:start w:val="1"/>
      <w:numFmt w:val="bullet"/>
      <w:lvlText w:val=""/>
      <w:lvlJc w:val="left"/>
      <w:pPr>
        <w:ind w:left="2160" w:hanging="360"/>
      </w:pPr>
      <w:rPr>
        <w:rFonts w:ascii="Wingdings" w:hAnsi="Wingdings" w:hint="default"/>
      </w:rPr>
    </w:lvl>
    <w:lvl w:ilvl="3" w:tplc="70109818">
      <w:start w:val="1"/>
      <w:numFmt w:val="bullet"/>
      <w:lvlText w:val=""/>
      <w:lvlJc w:val="left"/>
      <w:pPr>
        <w:ind w:left="2880" w:hanging="360"/>
      </w:pPr>
      <w:rPr>
        <w:rFonts w:ascii="Symbol" w:hAnsi="Symbol" w:hint="default"/>
      </w:rPr>
    </w:lvl>
    <w:lvl w:ilvl="4" w:tplc="42529DDE">
      <w:start w:val="1"/>
      <w:numFmt w:val="bullet"/>
      <w:lvlText w:val="o"/>
      <w:lvlJc w:val="left"/>
      <w:pPr>
        <w:ind w:left="3600" w:hanging="360"/>
      </w:pPr>
      <w:rPr>
        <w:rFonts w:ascii="Courier New" w:hAnsi="Courier New" w:hint="default"/>
      </w:rPr>
    </w:lvl>
    <w:lvl w:ilvl="5" w:tplc="D9E84974">
      <w:start w:val="1"/>
      <w:numFmt w:val="bullet"/>
      <w:lvlText w:val=""/>
      <w:lvlJc w:val="left"/>
      <w:pPr>
        <w:ind w:left="4320" w:hanging="360"/>
      </w:pPr>
      <w:rPr>
        <w:rFonts w:ascii="Wingdings" w:hAnsi="Wingdings" w:hint="default"/>
      </w:rPr>
    </w:lvl>
    <w:lvl w:ilvl="6" w:tplc="5DB6AD9A">
      <w:start w:val="1"/>
      <w:numFmt w:val="bullet"/>
      <w:lvlText w:val=""/>
      <w:lvlJc w:val="left"/>
      <w:pPr>
        <w:ind w:left="5040" w:hanging="360"/>
      </w:pPr>
      <w:rPr>
        <w:rFonts w:ascii="Symbol" w:hAnsi="Symbol" w:hint="default"/>
      </w:rPr>
    </w:lvl>
    <w:lvl w:ilvl="7" w:tplc="8AB6E1E8">
      <w:start w:val="1"/>
      <w:numFmt w:val="bullet"/>
      <w:lvlText w:val="o"/>
      <w:lvlJc w:val="left"/>
      <w:pPr>
        <w:ind w:left="5760" w:hanging="360"/>
      </w:pPr>
      <w:rPr>
        <w:rFonts w:ascii="Courier New" w:hAnsi="Courier New" w:hint="default"/>
      </w:rPr>
    </w:lvl>
    <w:lvl w:ilvl="8" w:tplc="32C2CDCA">
      <w:start w:val="1"/>
      <w:numFmt w:val="bullet"/>
      <w:lvlText w:val=""/>
      <w:lvlJc w:val="left"/>
      <w:pPr>
        <w:ind w:left="6480" w:hanging="360"/>
      </w:pPr>
      <w:rPr>
        <w:rFonts w:ascii="Wingdings" w:hAnsi="Wingdings" w:hint="default"/>
      </w:rPr>
    </w:lvl>
  </w:abstractNum>
  <w:abstractNum w:abstractNumId="8" w15:restartNumberingAfterBreak="0">
    <w:nsid w:val="42F32108"/>
    <w:multiLevelType w:val="hybridMultilevel"/>
    <w:tmpl w:val="1056FBBA"/>
    <w:lvl w:ilvl="0" w:tplc="F6CEBF06">
      <w:start w:val="1"/>
      <w:numFmt w:val="bullet"/>
      <w:lvlText w:val=""/>
      <w:lvlJc w:val="left"/>
      <w:pPr>
        <w:ind w:left="720" w:hanging="360"/>
      </w:pPr>
      <w:rPr>
        <w:rFonts w:ascii="Symbol" w:hAnsi="Symbol" w:hint="default"/>
        <w:u w:color="830051" w:themeColor="accent1"/>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B4B3CDB"/>
    <w:multiLevelType w:val="hybridMultilevel"/>
    <w:tmpl w:val="B38225C6"/>
    <w:lvl w:ilvl="0" w:tplc="F6CEBF06">
      <w:start w:val="1"/>
      <w:numFmt w:val="bullet"/>
      <w:lvlText w:val=""/>
      <w:lvlJc w:val="left"/>
      <w:pPr>
        <w:ind w:left="720" w:hanging="360"/>
      </w:pPr>
      <w:rPr>
        <w:rFonts w:ascii="Symbol" w:hAnsi="Symbol" w:hint="default"/>
        <w:u w:color="830051" w:themeColor="accent1"/>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F460880"/>
    <w:multiLevelType w:val="multilevel"/>
    <w:tmpl w:val="9D8A4F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1" w15:restartNumberingAfterBreak="0">
    <w:nsid w:val="57CF778C"/>
    <w:multiLevelType w:val="multilevel"/>
    <w:tmpl w:val="0854C55A"/>
    <w:lvl w:ilvl="0">
      <w:start w:val="1"/>
      <w:numFmt w:val="bullet"/>
      <w:lvlText w:val=""/>
      <w:lvlJc w:val="left"/>
      <w:pPr>
        <w:tabs>
          <w:tab w:val="num" w:pos="1068"/>
        </w:tabs>
        <w:ind w:left="1068" w:hanging="360"/>
      </w:pPr>
      <w:rPr>
        <w:rFonts w:ascii="Wingdings" w:hAnsi="Wingdings" w:cs="Wingdings" w:hint="default"/>
        <w:sz w:val="20"/>
      </w:rPr>
    </w:lvl>
    <w:lvl w:ilvl="1">
      <w:start w:val="1"/>
      <w:numFmt w:val="bullet"/>
      <w:lvlText w:val=""/>
      <w:lvlJc w:val="left"/>
      <w:pPr>
        <w:tabs>
          <w:tab w:val="num" w:pos="1788"/>
        </w:tabs>
        <w:ind w:left="1788" w:hanging="360"/>
      </w:pPr>
      <w:rPr>
        <w:rFonts w:ascii="Wingdings" w:hAnsi="Wingdings" w:cs="Wingdings" w:hint="default"/>
        <w:sz w:val="20"/>
      </w:rPr>
    </w:lvl>
    <w:lvl w:ilvl="2">
      <w:start w:val="1"/>
      <w:numFmt w:val="bullet"/>
      <w:lvlText w:val=""/>
      <w:lvlJc w:val="left"/>
      <w:pPr>
        <w:tabs>
          <w:tab w:val="num" w:pos="2508"/>
        </w:tabs>
        <w:ind w:left="2508" w:hanging="360"/>
      </w:pPr>
      <w:rPr>
        <w:rFonts w:ascii="Wingdings" w:hAnsi="Wingdings" w:cs="Wingdings" w:hint="default"/>
        <w:sz w:val="20"/>
      </w:rPr>
    </w:lvl>
    <w:lvl w:ilvl="3">
      <w:start w:val="1"/>
      <w:numFmt w:val="bullet"/>
      <w:lvlText w:val=""/>
      <w:lvlJc w:val="left"/>
      <w:pPr>
        <w:tabs>
          <w:tab w:val="num" w:pos="3228"/>
        </w:tabs>
        <w:ind w:left="3228" w:hanging="360"/>
      </w:pPr>
      <w:rPr>
        <w:rFonts w:ascii="Wingdings" w:hAnsi="Wingdings" w:cs="Wingdings" w:hint="default"/>
        <w:sz w:val="20"/>
      </w:rPr>
    </w:lvl>
    <w:lvl w:ilvl="4">
      <w:start w:val="1"/>
      <w:numFmt w:val="bullet"/>
      <w:lvlText w:val=""/>
      <w:lvlJc w:val="left"/>
      <w:pPr>
        <w:tabs>
          <w:tab w:val="num" w:pos="3948"/>
        </w:tabs>
        <w:ind w:left="3948" w:hanging="360"/>
      </w:pPr>
      <w:rPr>
        <w:rFonts w:ascii="Wingdings" w:hAnsi="Wingdings" w:cs="Wingdings" w:hint="default"/>
        <w:sz w:val="20"/>
      </w:rPr>
    </w:lvl>
    <w:lvl w:ilvl="5">
      <w:start w:val="1"/>
      <w:numFmt w:val="bullet"/>
      <w:lvlText w:val=""/>
      <w:lvlJc w:val="left"/>
      <w:pPr>
        <w:tabs>
          <w:tab w:val="num" w:pos="4668"/>
        </w:tabs>
        <w:ind w:left="4668" w:hanging="360"/>
      </w:pPr>
      <w:rPr>
        <w:rFonts w:ascii="Wingdings" w:hAnsi="Wingdings" w:cs="Wingdings" w:hint="default"/>
        <w:sz w:val="20"/>
      </w:rPr>
    </w:lvl>
    <w:lvl w:ilvl="6">
      <w:start w:val="1"/>
      <w:numFmt w:val="bullet"/>
      <w:lvlText w:val=""/>
      <w:lvlJc w:val="left"/>
      <w:pPr>
        <w:tabs>
          <w:tab w:val="num" w:pos="5388"/>
        </w:tabs>
        <w:ind w:left="5388" w:hanging="360"/>
      </w:pPr>
      <w:rPr>
        <w:rFonts w:ascii="Wingdings" w:hAnsi="Wingdings" w:cs="Wingdings" w:hint="default"/>
        <w:sz w:val="20"/>
      </w:rPr>
    </w:lvl>
    <w:lvl w:ilvl="7">
      <w:start w:val="1"/>
      <w:numFmt w:val="bullet"/>
      <w:lvlText w:val=""/>
      <w:lvlJc w:val="left"/>
      <w:pPr>
        <w:tabs>
          <w:tab w:val="num" w:pos="6108"/>
        </w:tabs>
        <w:ind w:left="6108" w:hanging="360"/>
      </w:pPr>
      <w:rPr>
        <w:rFonts w:ascii="Wingdings" w:hAnsi="Wingdings" w:cs="Wingdings" w:hint="default"/>
        <w:sz w:val="20"/>
      </w:rPr>
    </w:lvl>
    <w:lvl w:ilvl="8">
      <w:start w:val="1"/>
      <w:numFmt w:val="bullet"/>
      <w:lvlText w:val=""/>
      <w:lvlJc w:val="left"/>
      <w:pPr>
        <w:tabs>
          <w:tab w:val="num" w:pos="6828"/>
        </w:tabs>
        <w:ind w:left="6828" w:hanging="360"/>
      </w:pPr>
      <w:rPr>
        <w:rFonts w:ascii="Wingdings" w:hAnsi="Wingdings" w:cs="Wingdings" w:hint="default"/>
        <w:sz w:val="20"/>
      </w:rPr>
    </w:lvl>
  </w:abstractNum>
  <w:abstractNum w:abstractNumId="12" w15:restartNumberingAfterBreak="0">
    <w:nsid w:val="5CEF0718"/>
    <w:multiLevelType w:val="multilevel"/>
    <w:tmpl w:val="A6323B2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3" w15:restartNumberingAfterBreak="0">
    <w:nsid w:val="7196585A"/>
    <w:multiLevelType w:val="hybridMultilevel"/>
    <w:tmpl w:val="733ADF9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24278157">
    <w:abstractNumId w:val="7"/>
  </w:num>
  <w:num w:numId="2" w16cid:durableId="1078598451">
    <w:abstractNumId w:val="1"/>
  </w:num>
  <w:num w:numId="3" w16cid:durableId="1159275380">
    <w:abstractNumId w:val="3"/>
  </w:num>
  <w:num w:numId="4" w16cid:durableId="130758347">
    <w:abstractNumId w:val="9"/>
  </w:num>
  <w:num w:numId="5" w16cid:durableId="1033730984">
    <w:abstractNumId w:val="2"/>
  </w:num>
  <w:num w:numId="6" w16cid:durableId="1114712833">
    <w:abstractNumId w:val="13"/>
  </w:num>
  <w:num w:numId="7" w16cid:durableId="1737240329">
    <w:abstractNumId w:val="5"/>
  </w:num>
  <w:num w:numId="8" w16cid:durableId="1995721895">
    <w:abstractNumId w:val="8"/>
  </w:num>
  <w:num w:numId="9" w16cid:durableId="62994493">
    <w:abstractNumId w:val="10"/>
  </w:num>
  <w:num w:numId="10" w16cid:durableId="1986007808">
    <w:abstractNumId w:val="12"/>
  </w:num>
  <w:num w:numId="11" w16cid:durableId="1413699835">
    <w:abstractNumId w:val="0"/>
  </w:num>
  <w:num w:numId="12" w16cid:durableId="1795517279">
    <w:abstractNumId w:val="11"/>
  </w:num>
  <w:num w:numId="13" w16cid:durableId="1434665271">
    <w:abstractNumId w:val="4"/>
  </w:num>
  <w:num w:numId="14" w16cid:durableId="8588138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8E3"/>
    <w:rsid w:val="000341FF"/>
    <w:rsid w:val="00056E73"/>
    <w:rsid w:val="00063B8B"/>
    <w:rsid w:val="000660B3"/>
    <w:rsid w:val="0008196A"/>
    <w:rsid w:val="00084316"/>
    <w:rsid w:val="000952D8"/>
    <w:rsid w:val="000B4EC5"/>
    <w:rsid w:val="000C201B"/>
    <w:rsid w:val="000C22A8"/>
    <w:rsid w:val="000D4400"/>
    <w:rsid w:val="000E04BF"/>
    <w:rsid w:val="000E4DB1"/>
    <w:rsid w:val="000F303D"/>
    <w:rsid w:val="00101712"/>
    <w:rsid w:val="001019B3"/>
    <w:rsid w:val="00114180"/>
    <w:rsid w:val="00120779"/>
    <w:rsid w:val="00141F83"/>
    <w:rsid w:val="00146D7B"/>
    <w:rsid w:val="00156579"/>
    <w:rsid w:val="001664AA"/>
    <w:rsid w:val="0018026A"/>
    <w:rsid w:val="001A149F"/>
    <w:rsid w:val="001B5C12"/>
    <w:rsid w:val="001C07B8"/>
    <w:rsid w:val="001D0AF9"/>
    <w:rsid w:val="001F2C6B"/>
    <w:rsid w:val="00202CE7"/>
    <w:rsid w:val="00205A97"/>
    <w:rsid w:val="0023364B"/>
    <w:rsid w:val="00234553"/>
    <w:rsid w:val="002411D3"/>
    <w:rsid w:val="00254680"/>
    <w:rsid w:val="002748A3"/>
    <w:rsid w:val="002754F2"/>
    <w:rsid w:val="00281BFD"/>
    <w:rsid w:val="00291797"/>
    <w:rsid w:val="002A0254"/>
    <w:rsid w:val="002A21FE"/>
    <w:rsid w:val="002B21D6"/>
    <w:rsid w:val="002B5BF2"/>
    <w:rsid w:val="002C36AC"/>
    <w:rsid w:val="002D6CB0"/>
    <w:rsid w:val="00301BA6"/>
    <w:rsid w:val="00307314"/>
    <w:rsid w:val="003240BE"/>
    <w:rsid w:val="003367FD"/>
    <w:rsid w:val="00340C40"/>
    <w:rsid w:val="00343979"/>
    <w:rsid w:val="0035346A"/>
    <w:rsid w:val="00393E13"/>
    <w:rsid w:val="003B68DD"/>
    <w:rsid w:val="003B6BB4"/>
    <w:rsid w:val="003D6DB1"/>
    <w:rsid w:val="00421C36"/>
    <w:rsid w:val="00426BD0"/>
    <w:rsid w:val="00434BD7"/>
    <w:rsid w:val="0045225A"/>
    <w:rsid w:val="0045779A"/>
    <w:rsid w:val="00464D37"/>
    <w:rsid w:val="00465A7F"/>
    <w:rsid w:val="00467E80"/>
    <w:rsid w:val="0048165C"/>
    <w:rsid w:val="004853D8"/>
    <w:rsid w:val="004B2116"/>
    <w:rsid w:val="004B4F0E"/>
    <w:rsid w:val="004C03D2"/>
    <w:rsid w:val="004C233B"/>
    <w:rsid w:val="004F6F1A"/>
    <w:rsid w:val="004F722A"/>
    <w:rsid w:val="005029F1"/>
    <w:rsid w:val="00504E4B"/>
    <w:rsid w:val="00505F05"/>
    <w:rsid w:val="005135A1"/>
    <w:rsid w:val="00527224"/>
    <w:rsid w:val="00541EBD"/>
    <w:rsid w:val="00551085"/>
    <w:rsid w:val="00562506"/>
    <w:rsid w:val="005632B0"/>
    <w:rsid w:val="00574CCB"/>
    <w:rsid w:val="005758E3"/>
    <w:rsid w:val="005835DF"/>
    <w:rsid w:val="0058759E"/>
    <w:rsid w:val="0059214C"/>
    <w:rsid w:val="00593F73"/>
    <w:rsid w:val="0059726A"/>
    <w:rsid w:val="005A476E"/>
    <w:rsid w:val="005A531C"/>
    <w:rsid w:val="005C3BBD"/>
    <w:rsid w:val="005D4B2E"/>
    <w:rsid w:val="005D53CD"/>
    <w:rsid w:val="005E0B53"/>
    <w:rsid w:val="005E4B44"/>
    <w:rsid w:val="005F4AAB"/>
    <w:rsid w:val="00612A82"/>
    <w:rsid w:val="00623B4E"/>
    <w:rsid w:val="00641140"/>
    <w:rsid w:val="00652994"/>
    <w:rsid w:val="00657202"/>
    <w:rsid w:val="00667CAE"/>
    <w:rsid w:val="00685BE2"/>
    <w:rsid w:val="006907B0"/>
    <w:rsid w:val="006961B1"/>
    <w:rsid w:val="006A1850"/>
    <w:rsid w:val="006A2565"/>
    <w:rsid w:val="006A61FC"/>
    <w:rsid w:val="006C5098"/>
    <w:rsid w:val="006D032D"/>
    <w:rsid w:val="006D1A31"/>
    <w:rsid w:val="006E14CA"/>
    <w:rsid w:val="006E45D2"/>
    <w:rsid w:val="006E4C7E"/>
    <w:rsid w:val="006F069B"/>
    <w:rsid w:val="006F0FC9"/>
    <w:rsid w:val="00733E33"/>
    <w:rsid w:val="00750A4A"/>
    <w:rsid w:val="00767466"/>
    <w:rsid w:val="00767AE5"/>
    <w:rsid w:val="00774BE0"/>
    <w:rsid w:val="00776F44"/>
    <w:rsid w:val="0077766F"/>
    <w:rsid w:val="007A1EA6"/>
    <w:rsid w:val="007A3A45"/>
    <w:rsid w:val="007A5CE6"/>
    <w:rsid w:val="007B34E9"/>
    <w:rsid w:val="007B5BFB"/>
    <w:rsid w:val="007D02F5"/>
    <w:rsid w:val="007D1545"/>
    <w:rsid w:val="007E038E"/>
    <w:rsid w:val="007E4442"/>
    <w:rsid w:val="007F5242"/>
    <w:rsid w:val="00800DF6"/>
    <w:rsid w:val="00815009"/>
    <w:rsid w:val="00833CDC"/>
    <w:rsid w:val="008416D0"/>
    <w:rsid w:val="00862901"/>
    <w:rsid w:val="0088622D"/>
    <w:rsid w:val="008A22C9"/>
    <w:rsid w:val="008A43EB"/>
    <w:rsid w:val="008B1141"/>
    <w:rsid w:val="008B7B74"/>
    <w:rsid w:val="008C1DCF"/>
    <w:rsid w:val="008C296B"/>
    <w:rsid w:val="008C75AD"/>
    <w:rsid w:val="008E6C94"/>
    <w:rsid w:val="008E7A68"/>
    <w:rsid w:val="008F5D99"/>
    <w:rsid w:val="008F7CD8"/>
    <w:rsid w:val="00900A02"/>
    <w:rsid w:val="00914F3D"/>
    <w:rsid w:val="0092133C"/>
    <w:rsid w:val="00925BC0"/>
    <w:rsid w:val="00926D57"/>
    <w:rsid w:val="00930D79"/>
    <w:rsid w:val="00990208"/>
    <w:rsid w:val="009A2E84"/>
    <w:rsid w:val="009C06FB"/>
    <w:rsid w:val="00A02725"/>
    <w:rsid w:val="00A215EF"/>
    <w:rsid w:val="00A23DD4"/>
    <w:rsid w:val="00A25F2F"/>
    <w:rsid w:val="00A34B63"/>
    <w:rsid w:val="00A357A6"/>
    <w:rsid w:val="00A506E4"/>
    <w:rsid w:val="00A510A4"/>
    <w:rsid w:val="00A70A8D"/>
    <w:rsid w:val="00A72600"/>
    <w:rsid w:val="00A76413"/>
    <w:rsid w:val="00A971CD"/>
    <w:rsid w:val="00AB6A9D"/>
    <w:rsid w:val="00AC2509"/>
    <w:rsid w:val="00AC6733"/>
    <w:rsid w:val="00AE3592"/>
    <w:rsid w:val="00B0645B"/>
    <w:rsid w:val="00B30EAF"/>
    <w:rsid w:val="00B429DF"/>
    <w:rsid w:val="00B52400"/>
    <w:rsid w:val="00B54BFD"/>
    <w:rsid w:val="00B8A74A"/>
    <w:rsid w:val="00BA53B6"/>
    <w:rsid w:val="00BA7173"/>
    <w:rsid w:val="00BB3915"/>
    <w:rsid w:val="00BB5F15"/>
    <w:rsid w:val="00BE2D51"/>
    <w:rsid w:val="00BE44ED"/>
    <w:rsid w:val="00BF692B"/>
    <w:rsid w:val="00C070D0"/>
    <w:rsid w:val="00C07386"/>
    <w:rsid w:val="00C20D5A"/>
    <w:rsid w:val="00C60C15"/>
    <w:rsid w:val="00C63A85"/>
    <w:rsid w:val="00C86663"/>
    <w:rsid w:val="00C875E9"/>
    <w:rsid w:val="00C96266"/>
    <w:rsid w:val="00C97D16"/>
    <w:rsid w:val="00CA3CD9"/>
    <w:rsid w:val="00CA43EC"/>
    <w:rsid w:val="00CA52D0"/>
    <w:rsid w:val="00CB71D4"/>
    <w:rsid w:val="00CC1D72"/>
    <w:rsid w:val="00CC6503"/>
    <w:rsid w:val="00CD3AFB"/>
    <w:rsid w:val="00CD3FE0"/>
    <w:rsid w:val="00CD49D0"/>
    <w:rsid w:val="00CE2B63"/>
    <w:rsid w:val="00CF4EA0"/>
    <w:rsid w:val="00D1386E"/>
    <w:rsid w:val="00D22E9E"/>
    <w:rsid w:val="00D23E44"/>
    <w:rsid w:val="00D269A3"/>
    <w:rsid w:val="00D37EEF"/>
    <w:rsid w:val="00D47905"/>
    <w:rsid w:val="00D54F00"/>
    <w:rsid w:val="00D931F3"/>
    <w:rsid w:val="00DA0470"/>
    <w:rsid w:val="00DA259B"/>
    <w:rsid w:val="00DB28F1"/>
    <w:rsid w:val="00DB7189"/>
    <w:rsid w:val="00DC259C"/>
    <w:rsid w:val="00E01899"/>
    <w:rsid w:val="00E03BD3"/>
    <w:rsid w:val="00E2020B"/>
    <w:rsid w:val="00E21796"/>
    <w:rsid w:val="00E376DE"/>
    <w:rsid w:val="00E51272"/>
    <w:rsid w:val="00E51E70"/>
    <w:rsid w:val="00E535D1"/>
    <w:rsid w:val="00E55E0B"/>
    <w:rsid w:val="00E5655E"/>
    <w:rsid w:val="00E60F9F"/>
    <w:rsid w:val="00E612A2"/>
    <w:rsid w:val="00E62860"/>
    <w:rsid w:val="00E69970"/>
    <w:rsid w:val="00E7249B"/>
    <w:rsid w:val="00E84020"/>
    <w:rsid w:val="00E866D4"/>
    <w:rsid w:val="00E9694D"/>
    <w:rsid w:val="00EA3A26"/>
    <w:rsid w:val="00EC5512"/>
    <w:rsid w:val="00ED62A3"/>
    <w:rsid w:val="00EE038C"/>
    <w:rsid w:val="00EE2306"/>
    <w:rsid w:val="00EE4BE8"/>
    <w:rsid w:val="00F0051E"/>
    <w:rsid w:val="00F05A65"/>
    <w:rsid w:val="00F10805"/>
    <w:rsid w:val="00F15220"/>
    <w:rsid w:val="00F1661D"/>
    <w:rsid w:val="00F16859"/>
    <w:rsid w:val="00F636B8"/>
    <w:rsid w:val="00F6607B"/>
    <w:rsid w:val="00F70D4A"/>
    <w:rsid w:val="00F71937"/>
    <w:rsid w:val="00F73FFC"/>
    <w:rsid w:val="00F74579"/>
    <w:rsid w:val="00F755B3"/>
    <w:rsid w:val="00F81520"/>
    <w:rsid w:val="00FA2B8D"/>
    <w:rsid w:val="00FA4742"/>
    <w:rsid w:val="00FC1D44"/>
    <w:rsid w:val="00FF0999"/>
    <w:rsid w:val="00FF2FC7"/>
    <w:rsid w:val="00FF4B32"/>
    <w:rsid w:val="0119EAEF"/>
    <w:rsid w:val="05C3F7AF"/>
    <w:rsid w:val="086A2E7A"/>
    <w:rsid w:val="0BEF1FC8"/>
    <w:rsid w:val="0C4A8039"/>
    <w:rsid w:val="0F8D81DA"/>
    <w:rsid w:val="12958AED"/>
    <w:rsid w:val="16CD1EF2"/>
    <w:rsid w:val="1AA439B6"/>
    <w:rsid w:val="1B167525"/>
    <w:rsid w:val="1B198C8E"/>
    <w:rsid w:val="1C22CAAA"/>
    <w:rsid w:val="1F69A6BA"/>
    <w:rsid w:val="1F8DC796"/>
    <w:rsid w:val="1F96475D"/>
    <w:rsid w:val="1FB7BFD9"/>
    <w:rsid w:val="21C2E8A5"/>
    <w:rsid w:val="21DF3D27"/>
    <w:rsid w:val="2475E716"/>
    <w:rsid w:val="249C4B3F"/>
    <w:rsid w:val="260A61CA"/>
    <w:rsid w:val="26EF3177"/>
    <w:rsid w:val="27BACF0B"/>
    <w:rsid w:val="27EC442D"/>
    <w:rsid w:val="28373AD3"/>
    <w:rsid w:val="29093215"/>
    <w:rsid w:val="29895A03"/>
    <w:rsid w:val="2D954F96"/>
    <w:rsid w:val="2FEA3C23"/>
    <w:rsid w:val="2FEBE912"/>
    <w:rsid w:val="32C99AD2"/>
    <w:rsid w:val="32D65B60"/>
    <w:rsid w:val="33E1D44D"/>
    <w:rsid w:val="39C9903E"/>
    <w:rsid w:val="3C911A55"/>
    <w:rsid w:val="3D3FE4A5"/>
    <w:rsid w:val="3D5B3CEE"/>
    <w:rsid w:val="3E93C764"/>
    <w:rsid w:val="3F9E5372"/>
    <w:rsid w:val="41090445"/>
    <w:rsid w:val="4D9A6CD3"/>
    <w:rsid w:val="4E57C723"/>
    <w:rsid w:val="4EC62605"/>
    <w:rsid w:val="5057DB45"/>
    <w:rsid w:val="508E483D"/>
    <w:rsid w:val="53E2F3ED"/>
    <w:rsid w:val="55D2AF52"/>
    <w:rsid w:val="56EA091C"/>
    <w:rsid w:val="5CDEC715"/>
    <w:rsid w:val="5EAAAE64"/>
    <w:rsid w:val="60F4BCFD"/>
    <w:rsid w:val="64F5FDE7"/>
    <w:rsid w:val="665B19F2"/>
    <w:rsid w:val="685E8A7B"/>
    <w:rsid w:val="69B62BAE"/>
    <w:rsid w:val="6A809E36"/>
    <w:rsid w:val="6AF83000"/>
    <w:rsid w:val="6B5D98BA"/>
    <w:rsid w:val="6BD6C6F0"/>
    <w:rsid w:val="6E193EAA"/>
    <w:rsid w:val="6EF4A71A"/>
    <w:rsid w:val="6F0DD5EE"/>
    <w:rsid w:val="6F825B0C"/>
    <w:rsid w:val="6FBBA15E"/>
    <w:rsid w:val="745903F6"/>
    <w:rsid w:val="78E656EC"/>
    <w:rsid w:val="7D4893D6"/>
    <w:rsid w:val="7E8314F2"/>
    <w:rsid w:val="7F57A6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035599"/>
  <w15:chartTrackingRefBased/>
  <w15:docId w15:val="{D034C6A4-577B-470F-84D6-F4069C794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70D4A"/>
    <w:pPr>
      <w:suppressAutoHyphens/>
      <w:spacing w:after="0" w:line="240" w:lineRule="auto"/>
    </w:pPr>
    <w:rPr>
      <w:rFonts w:ascii="Liberation Serif" w:eastAsia="NSimSun" w:hAnsi="Liberation Serif" w:cs="Lucida Sans"/>
      <w:kern w:val="2"/>
      <w:sz w:val="24"/>
      <w:szCs w:val="24"/>
      <w:lang w:eastAsia="zh-CN" w:bidi="hi-IN"/>
    </w:rPr>
  </w:style>
  <w:style w:type="paragraph" w:styleId="berschrift1">
    <w:name w:val="heading 1"/>
    <w:aliases w:val="Überschr.1"/>
    <w:basedOn w:val="Standard"/>
    <w:next w:val="Standard"/>
    <w:link w:val="berschrift1Zchn"/>
    <w:uiPriority w:val="9"/>
    <w:qFormat/>
    <w:rsid w:val="00593F73"/>
    <w:pPr>
      <w:keepNext/>
      <w:keepLines/>
      <w:suppressAutoHyphens w:val="0"/>
      <w:spacing w:before="480" w:line="240" w:lineRule="atLeast"/>
      <w:outlineLvl w:val="0"/>
    </w:pPr>
    <w:rPr>
      <w:rFonts w:asciiTheme="majorHAnsi" w:eastAsiaTheme="majorEastAsia" w:hAnsiTheme="majorHAnsi" w:cstheme="majorBidi"/>
      <w:b/>
      <w:bCs/>
      <w:color w:val="000000" w:themeColor="text1"/>
      <w:kern w:val="0"/>
      <w:sz w:val="28"/>
      <w:szCs w:val="28"/>
      <w:lang w:eastAsia="en-US" w:bidi="ar-SA"/>
    </w:rPr>
  </w:style>
  <w:style w:type="paragraph" w:styleId="berschrift2">
    <w:name w:val="heading 2"/>
    <w:aliases w:val="Überschr.2"/>
    <w:basedOn w:val="Standard"/>
    <w:next w:val="Standard"/>
    <w:link w:val="berschrift2Zchn"/>
    <w:uiPriority w:val="9"/>
    <w:unhideWhenUsed/>
    <w:qFormat/>
    <w:rsid w:val="00D931F3"/>
    <w:pPr>
      <w:keepNext/>
      <w:keepLines/>
      <w:suppressAutoHyphens w:val="0"/>
      <w:spacing w:before="200" w:line="240" w:lineRule="atLeast"/>
      <w:outlineLvl w:val="1"/>
    </w:pPr>
    <w:rPr>
      <w:rFonts w:asciiTheme="majorHAnsi" w:eastAsiaTheme="majorEastAsia" w:hAnsiTheme="majorHAnsi" w:cstheme="majorBidi"/>
      <w:b/>
      <w:bCs/>
      <w:color w:val="000000" w:themeColor="text1"/>
      <w:kern w:val="0"/>
      <w:sz w:val="26"/>
      <w:szCs w:val="26"/>
      <w:lang w:eastAsia="en-US" w:bidi="ar-SA"/>
    </w:rPr>
  </w:style>
  <w:style w:type="paragraph" w:styleId="berschrift3">
    <w:name w:val="heading 3"/>
    <w:aliases w:val="Überschr.3"/>
    <w:basedOn w:val="Standard"/>
    <w:next w:val="Standard"/>
    <w:link w:val="berschrift3Zchn"/>
    <w:uiPriority w:val="9"/>
    <w:semiHidden/>
    <w:unhideWhenUsed/>
    <w:qFormat/>
    <w:rsid w:val="00D931F3"/>
    <w:pPr>
      <w:keepNext/>
      <w:keepLines/>
      <w:suppressAutoHyphens w:val="0"/>
      <w:spacing w:before="200" w:line="240" w:lineRule="atLeast"/>
      <w:outlineLvl w:val="2"/>
    </w:pPr>
    <w:rPr>
      <w:rFonts w:asciiTheme="majorHAnsi" w:eastAsiaTheme="majorEastAsia" w:hAnsiTheme="majorHAnsi" w:cstheme="majorBidi"/>
      <w:b/>
      <w:bCs/>
      <w:color w:val="000000" w:themeColor="text1"/>
      <w:kern w:val="0"/>
      <w:sz w:val="22"/>
      <w:szCs w:val="22"/>
      <w:lang w:eastAsia="en-US" w:bidi="ar-SA"/>
    </w:rPr>
  </w:style>
  <w:style w:type="paragraph" w:styleId="berschrift4">
    <w:name w:val="heading 4"/>
    <w:basedOn w:val="Standard"/>
    <w:next w:val="Standard"/>
    <w:link w:val="berschrift4Zchn"/>
    <w:uiPriority w:val="9"/>
    <w:semiHidden/>
    <w:unhideWhenUsed/>
    <w:qFormat/>
    <w:rsid w:val="005758E3"/>
    <w:pPr>
      <w:keepNext/>
      <w:keepLines/>
      <w:suppressAutoHyphens w:val="0"/>
      <w:spacing w:before="80" w:after="40" w:line="240" w:lineRule="atLeast"/>
      <w:outlineLvl w:val="3"/>
    </w:pPr>
    <w:rPr>
      <w:rFonts w:asciiTheme="minorHAnsi" w:eastAsiaTheme="majorEastAsia" w:hAnsiTheme="minorHAnsi" w:cstheme="majorBidi"/>
      <w:i/>
      <w:iCs/>
      <w:color w:val="62003C" w:themeColor="accent1" w:themeShade="BF"/>
      <w:kern w:val="0"/>
      <w:sz w:val="22"/>
      <w:szCs w:val="22"/>
      <w:lang w:eastAsia="en-US" w:bidi="ar-SA"/>
    </w:rPr>
  </w:style>
  <w:style w:type="paragraph" w:styleId="berschrift5">
    <w:name w:val="heading 5"/>
    <w:basedOn w:val="Standard"/>
    <w:next w:val="Standard"/>
    <w:link w:val="berschrift5Zchn"/>
    <w:uiPriority w:val="9"/>
    <w:semiHidden/>
    <w:unhideWhenUsed/>
    <w:qFormat/>
    <w:rsid w:val="005758E3"/>
    <w:pPr>
      <w:keepNext/>
      <w:keepLines/>
      <w:suppressAutoHyphens w:val="0"/>
      <w:spacing w:before="80" w:after="40" w:line="240" w:lineRule="atLeast"/>
      <w:outlineLvl w:val="4"/>
    </w:pPr>
    <w:rPr>
      <w:rFonts w:asciiTheme="minorHAnsi" w:eastAsiaTheme="majorEastAsia" w:hAnsiTheme="minorHAnsi" w:cstheme="majorBidi"/>
      <w:color w:val="62003C" w:themeColor="accent1" w:themeShade="BF"/>
      <w:kern w:val="0"/>
      <w:sz w:val="22"/>
      <w:szCs w:val="22"/>
      <w:lang w:eastAsia="en-US" w:bidi="ar-SA"/>
    </w:rPr>
  </w:style>
  <w:style w:type="paragraph" w:styleId="berschrift6">
    <w:name w:val="heading 6"/>
    <w:basedOn w:val="Standard"/>
    <w:next w:val="Standard"/>
    <w:link w:val="berschrift6Zchn"/>
    <w:uiPriority w:val="9"/>
    <w:semiHidden/>
    <w:unhideWhenUsed/>
    <w:qFormat/>
    <w:rsid w:val="005758E3"/>
    <w:pPr>
      <w:keepNext/>
      <w:keepLines/>
      <w:suppressAutoHyphens w:val="0"/>
      <w:spacing w:before="40" w:line="240" w:lineRule="atLeast"/>
      <w:outlineLvl w:val="5"/>
    </w:pPr>
    <w:rPr>
      <w:rFonts w:asciiTheme="minorHAnsi" w:eastAsiaTheme="majorEastAsia" w:hAnsiTheme="minorHAnsi" w:cstheme="majorBidi"/>
      <w:i/>
      <w:iCs/>
      <w:color w:val="595959" w:themeColor="text1" w:themeTint="A6"/>
      <w:kern w:val="0"/>
      <w:sz w:val="22"/>
      <w:szCs w:val="22"/>
      <w:lang w:eastAsia="en-US" w:bidi="ar-SA"/>
    </w:rPr>
  </w:style>
  <w:style w:type="paragraph" w:styleId="berschrift7">
    <w:name w:val="heading 7"/>
    <w:basedOn w:val="Standard"/>
    <w:next w:val="Standard"/>
    <w:link w:val="berschrift7Zchn"/>
    <w:uiPriority w:val="9"/>
    <w:semiHidden/>
    <w:unhideWhenUsed/>
    <w:qFormat/>
    <w:rsid w:val="005758E3"/>
    <w:pPr>
      <w:keepNext/>
      <w:keepLines/>
      <w:suppressAutoHyphens w:val="0"/>
      <w:spacing w:before="40" w:line="240" w:lineRule="atLeast"/>
      <w:outlineLvl w:val="6"/>
    </w:pPr>
    <w:rPr>
      <w:rFonts w:asciiTheme="minorHAnsi" w:eastAsiaTheme="majorEastAsia" w:hAnsiTheme="minorHAnsi" w:cstheme="majorBidi"/>
      <w:color w:val="595959" w:themeColor="text1" w:themeTint="A6"/>
      <w:kern w:val="0"/>
      <w:sz w:val="22"/>
      <w:szCs w:val="22"/>
      <w:lang w:eastAsia="en-US" w:bidi="ar-SA"/>
    </w:rPr>
  </w:style>
  <w:style w:type="paragraph" w:styleId="berschrift8">
    <w:name w:val="heading 8"/>
    <w:basedOn w:val="Standard"/>
    <w:next w:val="Standard"/>
    <w:link w:val="berschrift8Zchn"/>
    <w:uiPriority w:val="9"/>
    <w:semiHidden/>
    <w:unhideWhenUsed/>
    <w:qFormat/>
    <w:rsid w:val="005758E3"/>
    <w:pPr>
      <w:keepNext/>
      <w:keepLines/>
      <w:suppressAutoHyphens w:val="0"/>
      <w:spacing w:line="240" w:lineRule="atLeast"/>
      <w:outlineLvl w:val="7"/>
    </w:pPr>
    <w:rPr>
      <w:rFonts w:asciiTheme="minorHAnsi" w:eastAsiaTheme="majorEastAsia" w:hAnsiTheme="minorHAnsi" w:cstheme="majorBidi"/>
      <w:i/>
      <w:iCs/>
      <w:color w:val="272727" w:themeColor="text1" w:themeTint="D8"/>
      <w:kern w:val="0"/>
      <w:sz w:val="22"/>
      <w:szCs w:val="22"/>
      <w:lang w:eastAsia="en-US" w:bidi="ar-SA"/>
    </w:rPr>
  </w:style>
  <w:style w:type="paragraph" w:styleId="berschrift9">
    <w:name w:val="heading 9"/>
    <w:basedOn w:val="Standard"/>
    <w:next w:val="Standard"/>
    <w:link w:val="berschrift9Zchn"/>
    <w:uiPriority w:val="9"/>
    <w:semiHidden/>
    <w:unhideWhenUsed/>
    <w:qFormat/>
    <w:rsid w:val="005758E3"/>
    <w:pPr>
      <w:keepNext/>
      <w:keepLines/>
      <w:suppressAutoHyphens w:val="0"/>
      <w:spacing w:line="240" w:lineRule="atLeast"/>
      <w:outlineLvl w:val="8"/>
    </w:pPr>
    <w:rPr>
      <w:rFonts w:asciiTheme="minorHAnsi" w:eastAsiaTheme="majorEastAsia" w:hAnsiTheme="minorHAnsi" w:cstheme="majorBidi"/>
      <w:color w:val="272727" w:themeColor="text1" w:themeTint="D8"/>
      <w:kern w:val="0"/>
      <w:sz w:val="22"/>
      <w:szCs w:val="22"/>
      <w:lang w:eastAsia="en-US" w:bidi="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593F73"/>
    <w:pPr>
      <w:spacing w:after="0" w:line="240" w:lineRule="auto"/>
    </w:pPr>
  </w:style>
  <w:style w:type="character" w:customStyle="1" w:styleId="berschrift1Zchn">
    <w:name w:val="Überschrift 1 Zchn"/>
    <w:aliases w:val="Überschr.1 Zchn"/>
    <w:basedOn w:val="Absatz-Standardschriftart"/>
    <w:link w:val="berschrift1"/>
    <w:uiPriority w:val="9"/>
    <w:rsid w:val="00593F73"/>
    <w:rPr>
      <w:rFonts w:asciiTheme="majorHAnsi" w:eastAsiaTheme="majorEastAsia" w:hAnsiTheme="majorHAnsi" w:cstheme="majorBidi"/>
      <w:b/>
      <w:bCs/>
      <w:color w:val="000000" w:themeColor="text1"/>
      <w:sz w:val="28"/>
      <w:szCs w:val="28"/>
    </w:rPr>
  </w:style>
  <w:style w:type="character" w:customStyle="1" w:styleId="berschrift2Zchn">
    <w:name w:val="Überschrift 2 Zchn"/>
    <w:aliases w:val="Überschr.2 Zchn"/>
    <w:basedOn w:val="Absatz-Standardschriftart"/>
    <w:link w:val="berschrift2"/>
    <w:uiPriority w:val="9"/>
    <w:rsid w:val="00D931F3"/>
    <w:rPr>
      <w:rFonts w:asciiTheme="majorHAnsi" w:eastAsiaTheme="majorEastAsia" w:hAnsiTheme="majorHAnsi" w:cstheme="majorBidi"/>
      <w:b/>
      <w:bCs/>
      <w:color w:val="000000" w:themeColor="text1"/>
      <w:sz w:val="26"/>
      <w:szCs w:val="26"/>
    </w:rPr>
  </w:style>
  <w:style w:type="character" w:customStyle="1" w:styleId="berschrift3Zchn">
    <w:name w:val="Überschrift 3 Zchn"/>
    <w:aliases w:val="Überschr.3 Zchn"/>
    <w:basedOn w:val="Absatz-Standardschriftart"/>
    <w:link w:val="berschrift3"/>
    <w:uiPriority w:val="9"/>
    <w:semiHidden/>
    <w:rsid w:val="00D931F3"/>
    <w:rPr>
      <w:rFonts w:asciiTheme="majorHAnsi" w:eastAsiaTheme="majorEastAsia" w:hAnsiTheme="majorHAnsi" w:cstheme="majorBidi"/>
      <w:b/>
      <w:bCs/>
      <w:color w:val="000000" w:themeColor="text1"/>
    </w:rPr>
  </w:style>
  <w:style w:type="paragraph" w:styleId="Titel">
    <w:name w:val="Title"/>
    <w:basedOn w:val="Standard"/>
    <w:next w:val="Standard"/>
    <w:link w:val="TitelZchn"/>
    <w:uiPriority w:val="10"/>
    <w:qFormat/>
    <w:rsid w:val="00D931F3"/>
    <w:pPr>
      <w:pBdr>
        <w:bottom w:val="single" w:sz="8" w:space="4" w:color="830051" w:themeColor="accent1"/>
      </w:pBdr>
      <w:suppressAutoHyphens w:val="0"/>
      <w:spacing w:after="300"/>
      <w:contextualSpacing/>
    </w:pPr>
    <w:rPr>
      <w:rFonts w:asciiTheme="majorHAnsi" w:eastAsiaTheme="majorEastAsia" w:hAnsiTheme="majorHAnsi" w:cstheme="majorBidi"/>
      <w:color w:val="000000" w:themeColor="text1"/>
      <w:spacing w:val="5"/>
      <w:kern w:val="28"/>
      <w:sz w:val="52"/>
      <w:szCs w:val="52"/>
      <w:lang w:eastAsia="en-US" w:bidi="ar-SA"/>
    </w:rPr>
  </w:style>
  <w:style w:type="character" w:customStyle="1" w:styleId="TitelZchn">
    <w:name w:val="Titel Zchn"/>
    <w:basedOn w:val="Absatz-Standardschriftart"/>
    <w:link w:val="Titel"/>
    <w:uiPriority w:val="10"/>
    <w:rsid w:val="00D931F3"/>
    <w:rPr>
      <w:rFonts w:asciiTheme="majorHAnsi" w:eastAsiaTheme="majorEastAsia" w:hAnsiTheme="majorHAnsi" w:cstheme="majorBidi"/>
      <w:color w:val="000000" w:themeColor="text1"/>
      <w:spacing w:val="5"/>
      <w:kern w:val="28"/>
      <w:sz w:val="52"/>
      <w:szCs w:val="52"/>
    </w:rPr>
  </w:style>
  <w:style w:type="paragraph" w:styleId="Untertitel">
    <w:name w:val="Subtitle"/>
    <w:basedOn w:val="Standard"/>
    <w:next w:val="Standard"/>
    <w:link w:val="UntertitelZchn"/>
    <w:uiPriority w:val="11"/>
    <w:qFormat/>
    <w:rsid w:val="00D931F3"/>
    <w:pPr>
      <w:numPr>
        <w:ilvl w:val="1"/>
      </w:numPr>
      <w:suppressAutoHyphens w:val="0"/>
      <w:spacing w:line="240" w:lineRule="atLeast"/>
    </w:pPr>
    <w:rPr>
      <w:rFonts w:asciiTheme="majorHAnsi" w:eastAsiaTheme="majorEastAsia" w:hAnsiTheme="majorHAnsi" w:cstheme="majorBidi"/>
      <w:i/>
      <w:iCs/>
      <w:color w:val="000000" w:themeColor="text1"/>
      <w:spacing w:val="15"/>
      <w:kern w:val="0"/>
      <w:lang w:eastAsia="en-US" w:bidi="ar-SA"/>
    </w:rPr>
  </w:style>
  <w:style w:type="character" w:customStyle="1" w:styleId="UntertitelZchn">
    <w:name w:val="Untertitel Zchn"/>
    <w:basedOn w:val="Absatz-Standardschriftart"/>
    <w:link w:val="Untertitel"/>
    <w:uiPriority w:val="11"/>
    <w:rsid w:val="00D931F3"/>
    <w:rPr>
      <w:rFonts w:asciiTheme="majorHAnsi" w:eastAsiaTheme="majorEastAsia" w:hAnsiTheme="majorHAnsi" w:cstheme="majorBidi"/>
      <w:i/>
      <w:iCs/>
      <w:color w:val="000000" w:themeColor="text1"/>
      <w:spacing w:val="15"/>
      <w:sz w:val="24"/>
      <w:szCs w:val="24"/>
    </w:rPr>
  </w:style>
  <w:style w:type="character" w:styleId="SchwacherVerweis">
    <w:name w:val="Subtle Reference"/>
    <w:basedOn w:val="Absatz-Standardschriftart"/>
    <w:uiPriority w:val="31"/>
    <w:qFormat/>
    <w:rsid w:val="00D931F3"/>
    <w:rPr>
      <w:smallCaps/>
      <w:color w:val="A1A9AB" w:themeColor="accent5"/>
      <w:u w:val="single"/>
    </w:rPr>
  </w:style>
  <w:style w:type="paragraph" w:styleId="Kopfzeile">
    <w:name w:val="header"/>
    <w:basedOn w:val="Standard"/>
    <w:link w:val="KopfzeileZchn"/>
    <w:uiPriority w:val="99"/>
    <w:unhideWhenUsed/>
    <w:rsid w:val="004F6F1A"/>
    <w:pPr>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KopfzeileZchn">
    <w:name w:val="Kopfzeile Zchn"/>
    <w:basedOn w:val="Absatz-Standardschriftart"/>
    <w:link w:val="Kopfzeile"/>
    <w:uiPriority w:val="99"/>
    <w:rsid w:val="004F6F1A"/>
  </w:style>
  <w:style w:type="paragraph" w:styleId="Fuzeile">
    <w:name w:val="footer"/>
    <w:link w:val="FuzeileZchn"/>
    <w:uiPriority w:val="99"/>
    <w:unhideWhenUsed/>
    <w:qFormat/>
    <w:rsid w:val="00B0645B"/>
    <w:pPr>
      <w:tabs>
        <w:tab w:val="center" w:pos="4536"/>
        <w:tab w:val="right" w:pos="9072"/>
      </w:tabs>
      <w:spacing w:after="0" w:line="240" w:lineRule="auto"/>
    </w:pPr>
    <w:rPr>
      <w:rFonts w:ascii="MetaBookLF" w:hAnsi="MetaBookLF"/>
      <w:color w:val="000000" w:themeColor="text1"/>
      <w:sz w:val="16"/>
    </w:rPr>
  </w:style>
  <w:style w:type="character" w:customStyle="1" w:styleId="FuzeileZchn">
    <w:name w:val="Fußzeile Zchn"/>
    <w:basedOn w:val="Absatz-Standardschriftart"/>
    <w:link w:val="Fuzeile"/>
    <w:uiPriority w:val="99"/>
    <w:rsid w:val="00B0645B"/>
    <w:rPr>
      <w:rFonts w:ascii="MetaBookLF" w:hAnsi="MetaBookLF"/>
      <w:color w:val="000000" w:themeColor="text1"/>
      <w:sz w:val="16"/>
    </w:rPr>
  </w:style>
  <w:style w:type="paragraph" w:styleId="Sprechblasentext">
    <w:name w:val="Balloon Text"/>
    <w:basedOn w:val="Standard"/>
    <w:link w:val="SprechblasentextZchn"/>
    <w:uiPriority w:val="99"/>
    <w:semiHidden/>
    <w:unhideWhenUsed/>
    <w:rsid w:val="004F6F1A"/>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6F1A"/>
    <w:rPr>
      <w:rFonts w:ascii="Tahoma" w:hAnsi="Tahoma" w:cs="Tahoma"/>
      <w:sz w:val="16"/>
      <w:szCs w:val="16"/>
    </w:rPr>
  </w:style>
  <w:style w:type="table" w:styleId="Tabellenraster">
    <w:name w:val="Table Grid"/>
    <w:basedOn w:val="NormaleTabelle"/>
    <w:uiPriority w:val="39"/>
    <w:rsid w:val="00CE2B6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erschrift4Zchn">
    <w:name w:val="Überschrift 4 Zchn"/>
    <w:basedOn w:val="Absatz-Standardschriftart"/>
    <w:link w:val="berschrift4"/>
    <w:uiPriority w:val="9"/>
    <w:semiHidden/>
    <w:rsid w:val="005758E3"/>
    <w:rPr>
      <w:rFonts w:eastAsiaTheme="majorEastAsia" w:cstheme="majorBidi"/>
      <w:i/>
      <w:iCs/>
      <w:color w:val="62003C" w:themeColor="accent1" w:themeShade="BF"/>
    </w:rPr>
  </w:style>
  <w:style w:type="character" w:customStyle="1" w:styleId="berschrift5Zchn">
    <w:name w:val="Überschrift 5 Zchn"/>
    <w:basedOn w:val="Absatz-Standardschriftart"/>
    <w:link w:val="berschrift5"/>
    <w:uiPriority w:val="9"/>
    <w:semiHidden/>
    <w:rsid w:val="005758E3"/>
    <w:rPr>
      <w:rFonts w:eastAsiaTheme="majorEastAsia" w:cstheme="majorBidi"/>
      <w:color w:val="62003C" w:themeColor="accent1" w:themeShade="BF"/>
    </w:rPr>
  </w:style>
  <w:style w:type="character" w:customStyle="1" w:styleId="berschrift6Zchn">
    <w:name w:val="Überschrift 6 Zchn"/>
    <w:basedOn w:val="Absatz-Standardschriftart"/>
    <w:link w:val="berschrift6"/>
    <w:uiPriority w:val="9"/>
    <w:semiHidden/>
    <w:rsid w:val="005758E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758E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758E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758E3"/>
    <w:rPr>
      <w:rFonts w:eastAsiaTheme="majorEastAsia" w:cstheme="majorBidi"/>
      <w:color w:val="272727" w:themeColor="text1" w:themeTint="D8"/>
    </w:rPr>
  </w:style>
  <w:style w:type="paragraph" w:styleId="Zitat">
    <w:name w:val="Quote"/>
    <w:basedOn w:val="Standard"/>
    <w:next w:val="Standard"/>
    <w:link w:val="ZitatZchn"/>
    <w:uiPriority w:val="29"/>
    <w:qFormat/>
    <w:rsid w:val="005758E3"/>
    <w:pPr>
      <w:suppressAutoHyphens w:val="0"/>
      <w:spacing w:before="160" w:after="160" w:line="240" w:lineRule="atLeast"/>
      <w:jc w:val="center"/>
    </w:pPr>
    <w:rPr>
      <w:rFonts w:asciiTheme="minorHAnsi" w:eastAsiaTheme="minorHAnsi" w:hAnsiTheme="minorHAnsi" w:cstheme="minorBidi"/>
      <w:i/>
      <w:iCs/>
      <w:color w:val="404040" w:themeColor="text1" w:themeTint="BF"/>
      <w:kern w:val="0"/>
      <w:sz w:val="22"/>
      <w:szCs w:val="22"/>
      <w:lang w:eastAsia="en-US" w:bidi="ar-SA"/>
    </w:rPr>
  </w:style>
  <w:style w:type="character" w:customStyle="1" w:styleId="ZitatZchn">
    <w:name w:val="Zitat Zchn"/>
    <w:basedOn w:val="Absatz-Standardschriftart"/>
    <w:link w:val="Zitat"/>
    <w:uiPriority w:val="29"/>
    <w:rsid w:val="005758E3"/>
    <w:rPr>
      <w:i/>
      <w:iCs/>
      <w:color w:val="404040" w:themeColor="text1" w:themeTint="BF"/>
    </w:rPr>
  </w:style>
  <w:style w:type="paragraph" w:styleId="Listenabsatz">
    <w:name w:val="List Paragraph"/>
    <w:basedOn w:val="Standard"/>
    <w:uiPriority w:val="34"/>
    <w:qFormat/>
    <w:rsid w:val="005758E3"/>
    <w:pPr>
      <w:suppressAutoHyphens w:val="0"/>
      <w:spacing w:line="240" w:lineRule="atLeast"/>
      <w:ind w:left="720"/>
      <w:contextualSpacing/>
    </w:pPr>
    <w:rPr>
      <w:rFonts w:asciiTheme="minorHAnsi" w:eastAsiaTheme="minorHAnsi" w:hAnsiTheme="minorHAnsi" w:cstheme="minorBidi"/>
      <w:kern w:val="0"/>
      <w:sz w:val="22"/>
      <w:szCs w:val="22"/>
      <w:lang w:eastAsia="en-US" w:bidi="ar-SA"/>
    </w:rPr>
  </w:style>
  <w:style w:type="character" w:styleId="IntensiveHervorhebung">
    <w:name w:val="Intense Emphasis"/>
    <w:basedOn w:val="Absatz-Standardschriftart"/>
    <w:uiPriority w:val="21"/>
    <w:qFormat/>
    <w:rsid w:val="005758E3"/>
    <w:rPr>
      <w:i/>
      <w:iCs/>
      <w:color w:val="62003C" w:themeColor="accent1" w:themeShade="BF"/>
    </w:rPr>
  </w:style>
  <w:style w:type="paragraph" w:styleId="IntensivesZitat">
    <w:name w:val="Intense Quote"/>
    <w:basedOn w:val="Standard"/>
    <w:next w:val="Standard"/>
    <w:link w:val="IntensivesZitatZchn"/>
    <w:uiPriority w:val="30"/>
    <w:qFormat/>
    <w:rsid w:val="005758E3"/>
    <w:pPr>
      <w:pBdr>
        <w:top w:val="single" w:sz="4" w:space="10" w:color="62003C" w:themeColor="accent1" w:themeShade="BF"/>
        <w:bottom w:val="single" w:sz="4" w:space="10" w:color="62003C" w:themeColor="accent1" w:themeShade="BF"/>
      </w:pBdr>
      <w:suppressAutoHyphens w:val="0"/>
      <w:spacing w:before="360" w:after="360" w:line="240" w:lineRule="atLeast"/>
      <w:ind w:left="864" w:right="864"/>
      <w:jc w:val="center"/>
    </w:pPr>
    <w:rPr>
      <w:rFonts w:asciiTheme="minorHAnsi" w:eastAsiaTheme="minorHAnsi" w:hAnsiTheme="minorHAnsi" w:cstheme="minorBidi"/>
      <w:i/>
      <w:iCs/>
      <w:color w:val="62003C" w:themeColor="accent1" w:themeShade="BF"/>
      <w:kern w:val="0"/>
      <w:sz w:val="22"/>
      <w:szCs w:val="22"/>
      <w:lang w:eastAsia="en-US" w:bidi="ar-SA"/>
    </w:rPr>
  </w:style>
  <w:style w:type="character" w:customStyle="1" w:styleId="IntensivesZitatZchn">
    <w:name w:val="Intensives Zitat Zchn"/>
    <w:basedOn w:val="Absatz-Standardschriftart"/>
    <w:link w:val="IntensivesZitat"/>
    <w:uiPriority w:val="30"/>
    <w:rsid w:val="005758E3"/>
    <w:rPr>
      <w:i/>
      <w:iCs/>
      <w:color w:val="62003C" w:themeColor="accent1" w:themeShade="BF"/>
    </w:rPr>
  </w:style>
  <w:style w:type="character" w:styleId="IntensiverVerweis">
    <w:name w:val="Intense Reference"/>
    <w:basedOn w:val="Absatz-Standardschriftart"/>
    <w:uiPriority w:val="32"/>
    <w:qFormat/>
    <w:rsid w:val="005758E3"/>
    <w:rPr>
      <w:b/>
      <w:bCs/>
      <w:smallCaps/>
      <w:color w:val="62003C" w:themeColor="accent1" w:themeShade="BF"/>
      <w:spacing w:val="5"/>
    </w:rPr>
  </w:style>
  <w:style w:type="character" w:styleId="Hyperlink">
    <w:name w:val="Hyperlink"/>
    <w:basedOn w:val="Absatz-Standardschriftart"/>
    <w:uiPriority w:val="99"/>
    <w:unhideWhenUsed/>
    <w:rsid w:val="00A76413"/>
    <w:rPr>
      <w:color w:val="05037F" w:themeColor="hyperlink"/>
      <w:u w:val="single"/>
    </w:rPr>
  </w:style>
  <w:style w:type="character" w:styleId="NichtaufgelsteErwhnung">
    <w:name w:val="Unresolved Mention"/>
    <w:basedOn w:val="Absatz-Standardschriftart"/>
    <w:uiPriority w:val="99"/>
    <w:semiHidden/>
    <w:unhideWhenUsed/>
    <w:rsid w:val="000341FF"/>
    <w:rPr>
      <w:color w:val="605E5C"/>
      <w:shd w:val="clear" w:color="auto" w:fill="E1DFDD"/>
    </w:rPr>
  </w:style>
  <w:style w:type="character" w:styleId="BesuchterLink">
    <w:name w:val="FollowedHyperlink"/>
    <w:basedOn w:val="Absatz-Standardschriftart"/>
    <w:uiPriority w:val="99"/>
    <w:semiHidden/>
    <w:unhideWhenUsed/>
    <w:rsid w:val="007E038E"/>
    <w:rPr>
      <w:color w:val="830051" w:themeColor="followedHyperlink"/>
      <w:u w:val="single"/>
    </w:rPr>
  </w:style>
  <w:style w:type="paragraph" w:customStyle="1" w:styleId="Tabelleninhalt">
    <w:name w:val="Tabelleninhalt"/>
    <w:basedOn w:val="Standard"/>
    <w:rsid w:val="00F70D4A"/>
    <w:pPr>
      <w:widowControl w:val="0"/>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172554">
      <w:bodyDiv w:val="1"/>
      <w:marLeft w:val="0"/>
      <w:marRight w:val="0"/>
      <w:marTop w:val="0"/>
      <w:marBottom w:val="0"/>
      <w:divBdr>
        <w:top w:val="none" w:sz="0" w:space="0" w:color="auto"/>
        <w:left w:val="none" w:sz="0" w:space="0" w:color="auto"/>
        <w:bottom w:val="none" w:sz="0" w:space="0" w:color="auto"/>
        <w:right w:val="none" w:sz="0" w:space="0" w:color="auto"/>
      </w:divBdr>
    </w:div>
    <w:div w:id="1103889430">
      <w:bodyDiv w:val="1"/>
      <w:marLeft w:val="0"/>
      <w:marRight w:val="0"/>
      <w:marTop w:val="0"/>
      <w:marBottom w:val="0"/>
      <w:divBdr>
        <w:top w:val="none" w:sz="0" w:space="0" w:color="auto"/>
        <w:left w:val="none" w:sz="0" w:space="0" w:color="auto"/>
        <w:bottom w:val="none" w:sz="0" w:space="0" w:color="auto"/>
        <w:right w:val="none" w:sz="0" w:space="0" w:color="auto"/>
      </w:divBdr>
    </w:div>
    <w:div w:id="1496022764">
      <w:bodyDiv w:val="1"/>
      <w:marLeft w:val="0"/>
      <w:marRight w:val="0"/>
      <w:marTop w:val="0"/>
      <w:marBottom w:val="0"/>
      <w:divBdr>
        <w:top w:val="none" w:sz="0" w:space="0" w:color="auto"/>
        <w:left w:val="none" w:sz="0" w:space="0" w:color="auto"/>
        <w:bottom w:val="none" w:sz="0" w:space="0" w:color="auto"/>
        <w:right w:val="none" w:sz="0" w:space="0" w:color="auto"/>
      </w:divBdr>
    </w:div>
    <w:div w:id="1553618479">
      <w:bodyDiv w:val="1"/>
      <w:marLeft w:val="0"/>
      <w:marRight w:val="0"/>
      <w:marTop w:val="0"/>
      <w:marBottom w:val="0"/>
      <w:divBdr>
        <w:top w:val="none" w:sz="0" w:space="0" w:color="auto"/>
        <w:left w:val="none" w:sz="0" w:space="0" w:color="auto"/>
        <w:bottom w:val="none" w:sz="0" w:space="0" w:color="auto"/>
        <w:right w:val="none" w:sz="0" w:space="0" w:color="auto"/>
      </w:divBdr>
    </w:div>
    <w:div w:id="1659189820">
      <w:bodyDiv w:val="1"/>
      <w:marLeft w:val="0"/>
      <w:marRight w:val="0"/>
      <w:marTop w:val="0"/>
      <w:marBottom w:val="0"/>
      <w:divBdr>
        <w:top w:val="none" w:sz="0" w:space="0" w:color="auto"/>
        <w:left w:val="none" w:sz="0" w:space="0" w:color="auto"/>
        <w:bottom w:val="none" w:sz="0" w:space="0" w:color="auto"/>
        <w:right w:val="none" w:sz="0" w:space="0" w:color="auto"/>
      </w:divBdr>
    </w:div>
    <w:div w:id="1711606427">
      <w:bodyDiv w:val="1"/>
      <w:marLeft w:val="0"/>
      <w:marRight w:val="0"/>
      <w:marTop w:val="0"/>
      <w:marBottom w:val="0"/>
      <w:divBdr>
        <w:top w:val="none" w:sz="0" w:space="0" w:color="auto"/>
        <w:left w:val="none" w:sz="0" w:space="0" w:color="auto"/>
        <w:bottom w:val="none" w:sz="0" w:space="0" w:color="auto"/>
        <w:right w:val="none" w:sz="0" w:space="0" w:color="auto"/>
      </w:divBdr>
    </w:div>
    <w:div w:id="1769541942">
      <w:bodyDiv w:val="1"/>
      <w:marLeft w:val="0"/>
      <w:marRight w:val="0"/>
      <w:marTop w:val="0"/>
      <w:marBottom w:val="0"/>
      <w:divBdr>
        <w:top w:val="none" w:sz="0" w:space="0" w:color="auto"/>
        <w:left w:val="none" w:sz="0" w:space="0" w:color="auto"/>
        <w:bottom w:val="none" w:sz="0" w:space="0" w:color="auto"/>
        <w:right w:val="none" w:sz="0" w:space="0" w:color="auto"/>
      </w:divBdr>
    </w:div>
    <w:div w:id="191735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isereor (zurückhaltend &amp; zeitlos)">
  <a:themeElements>
    <a:clrScheme name="Misereor-zurückhaltend_und_zeitlos">
      <a:dk1>
        <a:sysClr val="windowText" lastClr="000000"/>
      </a:dk1>
      <a:lt1>
        <a:sysClr val="window" lastClr="FFFFFF"/>
      </a:lt1>
      <a:dk2>
        <a:srgbClr val="B4D9B6"/>
      </a:dk2>
      <a:lt2>
        <a:srgbClr val="FCDC97"/>
      </a:lt2>
      <a:accent1>
        <a:srgbClr val="830051"/>
      </a:accent1>
      <a:accent2>
        <a:srgbClr val="B4D9B6"/>
      </a:accent2>
      <a:accent3>
        <a:srgbClr val="FCDC97"/>
      </a:accent3>
      <a:accent4>
        <a:srgbClr val="B5CCD7"/>
      </a:accent4>
      <a:accent5>
        <a:srgbClr val="A1A9AB"/>
      </a:accent5>
      <a:accent6>
        <a:srgbClr val="EDD7B6"/>
      </a:accent6>
      <a:hlink>
        <a:srgbClr val="05037F"/>
      </a:hlink>
      <a:folHlink>
        <a:srgbClr val="830051"/>
      </a:folHlink>
    </a:clrScheme>
    <a:fontScheme name="Misereor">
      <a:majorFont>
        <a:latin typeface="MetaBookLF"/>
        <a:ea typeface=""/>
        <a:cs typeface=""/>
      </a:majorFont>
      <a:minorFont>
        <a:latin typeface="MetaBookLF"/>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raClrScheme>
      <a:clrScheme name="Larissa-Design 1">
        <a:dk1>
          <a:srgbClr val="000000"/>
        </a:dk1>
        <a:lt1>
          <a:srgbClr val="FFFFFF"/>
        </a:lt1>
        <a:dk2>
          <a:srgbClr val="0000FF"/>
        </a:dk2>
        <a:lt2>
          <a:srgbClr val="FFFF00"/>
        </a:lt2>
        <a:accent1>
          <a:srgbClr val="FF9900"/>
        </a:accent1>
        <a:accent2>
          <a:srgbClr val="00FFFF"/>
        </a:accent2>
        <a:accent3>
          <a:srgbClr val="AAAAFF"/>
        </a:accent3>
        <a:accent4>
          <a:srgbClr val="DADADA"/>
        </a:accent4>
        <a:accent5>
          <a:srgbClr val="FFCAAA"/>
        </a:accent5>
        <a:accent6>
          <a:srgbClr val="00E7E7"/>
        </a:accent6>
        <a:hlink>
          <a:srgbClr val="FF0000"/>
        </a:hlink>
        <a:folHlink>
          <a:srgbClr val="969696"/>
        </a:folHlink>
      </a:clrScheme>
      <a:clrMap bg1="dk2" tx1="lt1" bg2="dk1" tx2="lt2" accent1="accent1" accent2="accent2" accent3="accent3" accent4="accent4" accent5="accent5" accent6="accent6" hlink="hlink" folHlink="folHlink"/>
    </a:extraClrScheme>
    <a:extraClrScheme>
      <a:clrScheme name="Larissa-Design 2">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clrMap bg1="lt1" tx1="dk1" bg2="lt2" tx2="dk2" accent1="accent1" accent2="accent2" accent3="accent3" accent4="accent4" accent5="accent5" accent6="accent6" hlink="hlink" folHlink="folHlink"/>
    </a:extraClrScheme>
    <a:extraClrScheme>
      <a:clrScheme name="Larissa-Design 3">
        <a:dk1>
          <a:srgbClr val="000000"/>
        </a:dk1>
        <a:lt1>
          <a:srgbClr val="FFFFFF"/>
        </a:lt1>
        <a:dk2>
          <a:srgbClr val="000000"/>
        </a:dk2>
        <a:lt2>
          <a:srgbClr val="333333"/>
        </a:lt2>
        <a:accent1>
          <a:srgbClr val="DDDDDD"/>
        </a:accent1>
        <a:accent2>
          <a:srgbClr val="808080"/>
        </a:accent2>
        <a:accent3>
          <a:srgbClr val="FFFFFF"/>
        </a:accent3>
        <a:accent4>
          <a:srgbClr val="000000"/>
        </a:accent4>
        <a:accent5>
          <a:srgbClr val="EBEBEB"/>
        </a:accent5>
        <a:accent6>
          <a:srgbClr val="737373"/>
        </a:accent6>
        <a:hlink>
          <a:srgbClr val="4D4D4D"/>
        </a:hlink>
        <a:folHlink>
          <a:srgbClr val="EAEAEA"/>
        </a:folHlink>
      </a:clrScheme>
      <a:clrMap bg1="lt1" tx1="dk1" bg2="lt2" tx2="dk2" accent1="accent1" accent2="accent2" accent3="accent3" accent4="accent4" accent5="accent5" accent6="accent6" hlink="hlink" folHlink="folHlink"/>
    </a:extraClrScheme>
    <a:extraClrScheme>
      <a:clrScheme name="Larissa-Design 4">
        <a:dk1>
          <a:srgbClr val="000000"/>
        </a:dk1>
        <a:lt1>
          <a:srgbClr val="FFFFCC"/>
        </a:lt1>
        <a:dk2>
          <a:srgbClr val="808000"/>
        </a:dk2>
        <a:lt2>
          <a:srgbClr val="666633"/>
        </a:lt2>
        <a:accent1>
          <a:srgbClr val="339933"/>
        </a:accent1>
        <a:accent2>
          <a:srgbClr val="800000"/>
        </a:accent2>
        <a:accent3>
          <a:srgbClr val="FFFFE2"/>
        </a:accent3>
        <a:accent4>
          <a:srgbClr val="000000"/>
        </a:accent4>
        <a:accent5>
          <a:srgbClr val="ADCAAD"/>
        </a:accent5>
        <a:accent6>
          <a:srgbClr val="730000"/>
        </a:accent6>
        <a:hlink>
          <a:srgbClr val="0033CC"/>
        </a:hlink>
        <a:folHlink>
          <a:srgbClr val="FFCC66"/>
        </a:folHlink>
      </a:clrScheme>
      <a:clrMap bg1="lt1" tx1="dk1" bg2="lt2" tx2="dk2" accent1="accent1" accent2="accent2" accent3="accent3" accent4="accent4" accent5="accent5" accent6="accent6" hlink="hlink" folHlink="folHlink"/>
    </a:extraClrScheme>
    <a:extraClrScheme>
      <a:clrScheme name="Larissa-Design 5">
        <a:dk1>
          <a:srgbClr val="000000"/>
        </a:dk1>
        <a:lt1>
          <a:srgbClr val="FFFFFF"/>
        </a:lt1>
        <a:dk2>
          <a:srgbClr val="000000"/>
        </a:dk2>
        <a:lt2>
          <a:srgbClr val="808080"/>
        </a:lt2>
        <a:accent1>
          <a:srgbClr val="FFCC66"/>
        </a:accent1>
        <a:accent2>
          <a:srgbClr val="0000FF"/>
        </a:accent2>
        <a:accent3>
          <a:srgbClr val="FFFFFF"/>
        </a:accent3>
        <a:accent4>
          <a:srgbClr val="000000"/>
        </a:accent4>
        <a:accent5>
          <a:srgbClr val="FFE2B8"/>
        </a:accent5>
        <a:accent6>
          <a:srgbClr val="0000E7"/>
        </a:accent6>
        <a:hlink>
          <a:srgbClr val="CC00CC"/>
        </a:hlink>
        <a:folHlink>
          <a:srgbClr val="C0C0C0"/>
        </a:folHlink>
      </a:clrScheme>
      <a:clrMap bg1="lt1" tx1="dk1" bg2="lt2" tx2="dk2" accent1="accent1" accent2="accent2" accent3="accent3" accent4="accent4" accent5="accent5" accent6="accent6" hlink="hlink" folHlink="folHlink"/>
    </a:extraClrScheme>
    <a:extraClrScheme>
      <a:clrScheme name="Larissa-Design 6">
        <a:dk1>
          <a:srgbClr val="000000"/>
        </a:dk1>
        <a:lt1>
          <a:srgbClr val="FFFFFF"/>
        </a:lt1>
        <a:dk2>
          <a:srgbClr val="000000"/>
        </a:dk2>
        <a:lt2>
          <a:srgbClr val="808080"/>
        </a:lt2>
        <a:accent1>
          <a:srgbClr val="C0C0C0"/>
        </a:accent1>
        <a:accent2>
          <a:srgbClr val="0066FF"/>
        </a:accent2>
        <a:accent3>
          <a:srgbClr val="FFFFFF"/>
        </a:accent3>
        <a:accent4>
          <a:srgbClr val="000000"/>
        </a:accent4>
        <a:accent5>
          <a:srgbClr val="DCDCDC"/>
        </a:accent5>
        <a:accent6>
          <a:srgbClr val="005CE7"/>
        </a:accent6>
        <a:hlink>
          <a:srgbClr val="FF0000"/>
        </a:hlink>
        <a:folHlink>
          <a:srgbClr val="009900"/>
        </a:folHlink>
      </a:clrScheme>
      <a:clrMap bg1="lt1" tx1="dk1" bg2="lt2" tx2="dk2" accent1="accent1" accent2="accent2" accent3="accent3" accent4="accent4" accent5="accent5" accent6="accent6" hlink="hlink" folHlink="folHlink"/>
    </a:extraClrScheme>
    <a:extraClrScheme>
      <a:clrScheme name="Larissa-Design 7">
        <a:dk1>
          <a:srgbClr val="000000"/>
        </a:dk1>
        <a:lt1>
          <a:srgbClr val="FFFFFF"/>
        </a:lt1>
        <a:dk2>
          <a:srgbClr val="000000"/>
        </a:dk2>
        <a:lt2>
          <a:srgbClr val="808080"/>
        </a:lt2>
        <a:accent1>
          <a:srgbClr val="3399FF"/>
        </a:accent1>
        <a:accent2>
          <a:srgbClr val="99FFCC"/>
        </a:accent2>
        <a:accent3>
          <a:srgbClr val="FFFFFF"/>
        </a:accent3>
        <a:accent4>
          <a:srgbClr val="000000"/>
        </a:accent4>
        <a:accent5>
          <a:srgbClr val="ADCAFF"/>
        </a:accent5>
        <a:accent6>
          <a:srgbClr val="8AE7B9"/>
        </a:accent6>
        <a:hlink>
          <a:srgbClr val="CC00CC"/>
        </a:hlink>
        <a:folHlink>
          <a:srgbClr val="B2B2B2"/>
        </a:folHlink>
      </a:clrScheme>
      <a:clrMap bg1="lt1" tx1="dk1" bg2="lt2" tx2="dk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b024c42-9417-4a7b-b98f-7ca5fe7646c2" xsi:nil="true"/>
    <lcf76f155ced4ddcb4097134ff3c332f xmlns="14b01734-c577-4659-b35f-eeae6a86a36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D00D2CDD4C43A14BBF3D68DAF7AC5216" ma:contentTypeVersion="17" ma:contentTypeDescription="Ein neues Dokument erstellen." ma:contentTypeScope="" ma:versionID="f5451b2116ad8a5171ffd5f7b6b11b0d">
  <xsd:schema xmlns:xsd="http://www.w3.org/2001/XMLSchema" xmlns:xs="http://www.w3.org/2001/XMLSchema" xmlns:p="http://schemas.microsoft.com/office/2006/metadata/properties" xmlns:ns2="14b01734-c577-4659-b35f-eeae6a86a367" xmlns:ns3="9b024c42-9417-4a7b-b98f-7ca5fe7646c2" targetNamespace="http://schemas.microsoft.com/office/2006/metadata/properties" ma:root="true" ma:fieldsID="5191825db531a5ab7619f1d048a22b35" ns2:_="" ns3:_="">
    <xsd:import namespace="14b01734-c577-4659-b35f-eeae6a86a367"/>
    <xsd:import namespace="9b024c42-9417-4a7b-b98f-7ca5fe7646c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b01734-c577-4659-b35f-eeae6a86a3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56748620-3505-406b-94a7-b520bdf861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024c42-9417-4a7b-b98f-7ca5fe7646c2"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d72098c9-1244-45df-8754-894b3fd26d70}" ma:internalName="TaxCatchAll" ma:showField="CatchAllData" ma:web="9b024c42-9417-4a7b-b98f-7ca5fe7646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825C4C-773E-408F-98A1-5C9E9B024F6D}">
  <ds:schemaRefs>
    <ds:schemaRef ds:uri="http://schemas.microsoft.com/sharepoint/v3/contenttype/forms"/>
  </ds:schemaRefs>
</ds:datastoreItem>
</file>

<file path=customXml/itemProps2.xml><?xml version="1.0" encoding="utf-8"?>
<ds:datastoreItem xmlns:ds="http://schemas.openxmlformats.org/officeDocument/2006/customXml" ds:itemID="{36287588-7B6D-4037-A67B-EA9668254A42}">
  <ds:schemaRefs>
    <ds:schemaRef ds:uri="http://schemas.microsoft.com/office/2006/metadata/properties"/>
    <ds:schemaRef ds:uri="http://schemas.microsoft.com/office/infopath/2007/PartnerControls"/>
    <ds:schemaRef ds:uri="9b024c42-9417-4a7b-b98f-7ca5fe7646c2"/>
    <ds:schemaRef ds:uri="14b01734-c577-4659-b35f-eeae6a86a367"/>
  </ds:schemaRefs>
</ds:datastoreItem>
</file>

<file path=customXml/itemProps3.xml><?xml version="1.0" encoding="utf-8"?>
<ds:datastoreItem xmlns:ds="http://schemas.openxmlformats.org/officeDocument/2006/customXml" ds:itemID="{6FF5CA16-347B-41DA-B580-7F2BD26A3A11}">
  <ds:schemaRefs>
    <ds:schemaRef ds:uri="http://schemas.openxmlformats.org/officeDocument/2006/bibliography"/>
  </ds:schemaRefs>
</ds:datastoreItem>
</file>

<file path=customXml/itemProps4.xml><?xml version="1.0" encoding="utf-8"?>
<ds:datastoreItem xmlns:ds="http://schemas.openxmlformats.org/officeDocument/2006/customXml" ds:itemID="{AECA81D9-8CCB-48C8-B673-32D41C21E2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b01734-c577-4659-b35f-eeae6a86a367"/>
    <ds:schemaRef ds:uri="9b024c42-9417-4a7b-b98f-7ca5fe7646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518</Words>
  <Characters>3232</Characters>
  <Application>Microsoft Office Word</Application>
  <DocSecurity>0</DocSecurity>
  <Lines>461</Lines>
  <Paragraphs>312</Paragraphs>
  <ScaleCrop>false</ScaleCrop>
  <HeadingPairs>
    <vt:vector size="2" baseType="variant">
      <vt:variant>
        <vt:lpstr>Titel</vt:lpstr>
      </vt:variant>
      <vt:variant>
        <vt:i4>1</vt:i4>
      </vt:variant>
    </vt:vector>
  </HeadingPairs>
  <TitlesOfParts>
    <vt:vector size="1" baseType="lpstr">
      <vt:lpstr/>
    </vt:vector>
  </TitlesOfParts>
  <Company>Misereor e.V.</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Ina</dc:creator>
  <cp:keywords/>
  <dc:description/>
  <cp:lastModifiedBy>Kovac, Charleen</cp:lastModifiedBy>
  <cp:revision>70</cp:revision>
  <cp:lastPrinted>2026-02-05T14:51:00Z</cp:lastPrinted>
  <dcterms:created xsi:type="dcterms:W3CDTF">2025-10-23T15:05:00Z</dcterms:created>
  <dcterms:modified xsi:type="dcterms:W3CDTF">2026-07-23T12:35:00Z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0x010100D00D2CDD4C43A14BBF3D68DAF7AC5216</vt:lpwstr>
  </property>
  <property fmtid="{D5CDD505-2E9C-101B-9397-08002B2CF9AE}" pid="3" name="MediaServiceImageTags">
    <vt:lpwstr/>
  </property>
</Properties>
</file>